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6A5" w:rsidRDefault="009106A5" w:rsidP="00713EBA">
      <w:pPr>
        <w:spacing w:after="0" w:line="280" w:lineRule="exact"/>
        <w:ind w:left="5670"/>
        <w:rPr>
          <w:rFonts w:ascii="Times New Roman" w:hAnsi="Times New Roman" w:cs="Times New Roman"/>
          <w:iCs/>
          <w:sz w:val="30"/>
          <w:szCs w:val="30"/>
        </w:rPr>
      </w:pPr>
      <w:bookmarkStart w:id="0" w:name="_GoBack"/>
      <w:bookmarkEnd w:id="0"/>
    </w:p>
    <w:p w:rsidR="00713EBA" w:rsidRDefault="00B80E46" w:rsidP="00713EBA">
      <w:pPr>
        <w:spacing w:after="0" w:line="280" w:lineRule="exact"/>
        <w:ind w:left="5670"/>
        <w:rPr>
          <w:rFonts w:ascii="Times New Roman" w:hAnsi="Times New Roman" w:cs="Times New Roman"/>
          <w:iCs/>
          <w:sz w:val="30"/>
          <w:szCs w:val="30"/>
        </w:rPr>
      </w:pPr>
      <w:r>
        <w:rPr>
          <w:rFonts w:ascii="Times New Roman" w:hAnsi="Times New Roman" w:cs="Times New Roman"/>
          <w:iCs/>
          <w:sz w:val="30"/>
          <w:szCs w:val="30"/>
        </w:rPr>
        <w:t xml:space="preserve">   </w:t>
      </w:r>
      <w:r w:rsidR="008B01D2">
        <w:rPr>
          <w:rFonts w:ascii="Times New Roman" w:hAnsi="Times New Roman" w:cs="Times New Roman"/>
          <w:iCs/>
          <w:sz w:val="30"/>
          <w:szCs w:val="30"/>
        </w:rPr>
        <w:t xml:space="preserve">Приложение </w:t>
      </w:r>
      <w:r w:rsidR="009106A5">
        <w:rPr>
          <w:rFonts w:ascii="Times New Roman" w:hAnsi="Times New Roman" w:cs="Times New Roman"/>
          <w:iCs/>
          <w:sz w:val="30"/>
          <w:szCs w:val="30"/>
        </w:rPr>
        <w:t>2</w:t>
      </w:r>
    </w:p>
    <w:p w:rsidR="008B01D2" w:rsidRDefault="00B80E46" w:rsidP="00713EBA">
      <w:pPr>
        <w:spacing w:after="0" w:line="280" w:lineRule="exact"/>
        <w:ind w:left="5670"/>
        <w:rPr>
          <w:rFonts w:ascii="Times New Roman" w:hAnsi="Times New Roman" w:cs="Times New Roman"/>
          <w:iCs/>
          <w:sz w:val="30"/>
          <w:szCs w:val="30"/>
        </w:rPr>
      </w:pPr>
      <w:r>
        <w:rPr>
          <w:rFonts w:ascii="Times New Roman" w:hAnsi="Times New Roman" w:cs="Times New Roman"/>
          <w:iCs/>
          <w:sz w:val="30"/>
          <w:szCs w:val="30"/>
        </w:rPr>
        <w:t xml:space="preserve">   </w:t>
      </w:r>
      <w:r w:rsidR="00713EBA">
        <w:rPr>
          <w:rFonts w:ascii="Times New Roman" w:hAnsi="Times New Roman" w:cs="Times New Roman"/>
          <w:iCs/>
          <w:sz w:val="30"/>
          <w:szCs w:val="30"/>
        </w:rPr>
        <w:t>к приказу</w:t>
      </w:r>
    </w:p>
    <w:p w:rsidR="00B80E46" w:rsidRDefault="00B80E46" w:rsidP="00B80E46">
      <w:pPr>
        <w:spacing w:after="0" w:line="280" w:lineRule="exact"/>
        <w:ind w:right="-58"/>
        <w:jc w:val="center"/>
        <w:rPr>
          <w:rFonts w:ascii="Times New Roman" w:hAnsi="Times New Roman" w:cs="Times New Roman"/>
          <w:iCs/>
          <w:sz w:val="30"/>
          <w:szCs w:val="30"/>
        </w:rPr>
      </w:pPr>
      <w:r>
        <w:rPr>
          <w:rFonts w:ascii="Times New Roman" w:hAnsi="Times New Roman" w:cs="Times New Roman"/>
          <w:iCs/>
          <w:sz w:val="30"/>
          <w:szCs w:val="30"/>
        </w:rPr>
        <w:t xml:space="preserve">                                                     </w:t>
      </w:r>
      <w:r w:rsidR="00713EBA">
        <w:rPr>
          <w:rFonts w:ascii="Times New Roman" w:hAnsi="Times New Roman" w:cs="Times New Roman"/>
          <w:iCs/>
          <w:sz w:val="30"/>
          <w:szCs w:val="30"/>
        </w:rPr>
        <w:t xml:space="preserve">Министерства </w:t>
      </w:r>
    </w:p>
    <w:p w:rsidR="00713EBA" w:rsidRDefault="00B80E46" w:rsidP="00B80E46">
      <w:pPr>
        <w:spacing w:after="0" w:line="280" w:lineRule="exact"/>
        <w:ind w:right="-58"/>
        <w:jc w:val="center"/>
        <w:rPr>
          <w:rFonts w:ascii="Times New Roman" w:hAnsi="Times New Roman" w:cs="Times New Roman"/>
          <w:iCs/>
          <w:sz w:val="30"/>
          <w:szCs w:val="30"/>
        </w:rPr>
      </w:pPr>
      <w:r>
        <w:rPr>
          <w:rFonts w:ascii="Times New Roman" w:hAnsi="Times New Roman" w:cs="Times New Roman"/>
          <w:iCs/>
          <w:sz w:val="30"/>
          <w:szCs w:val="30"/>
        </w:rPr>
        <w:t xml:space="preserve">                                                         </w:t>
      </w:r>
      <w:r w:rsidR="00713EBA">
        <w:rPr>
          <w:rFonts w:ascii="Times New Roman" w:hAnsi="Times New Roman" w:cs="Times New Roman"/>
          <w:iCs/>
          <w:sz w:val="30"/>
          <w:szCs w:val="30"/>
        </w:rPr>
        <w:t>здравоохранения</w:t>
      </w:r>
    </w:p>
    <w:p w:rsidR="00713EBA" w:rsidRDefault="00B80E46" w:rsidP="00713EBA">
      <w:pPr>
        <w:spacing w:after="0" w:line="280" w:lineRule="exact"/>
        <w:ind w:left="5670"/>
        <w:rPr>
          <w:rFonts w:ascii="Times New Roman" w:hAnsi="Times New Roman" w:cs="Times New Roman"/>
          <w:iCs/>
          <w:sz w:val="30"/>
          <w:szCs w:val="30"/>
        </w:rPr>
      </w:pPr>
      <w:r>
        <w:rPr>
          <w:rFonts w:ascii="Times New Roman" w:hAnsi="Times New Roman" w:cs="Times New Roman"/>
          <w:iCs/>
          <w:sz w:val="30"/>
          <w:szCs w:val="30"/>
        </w:rPr>
        <w:t xml:space="preserve">  </w:t>
      </w:r>
      <w:r w:rsidR="00713EBA">
        <w:rPr>
          <w:rFonts w:ascii="Times New Roman" w:hAnsi="Times New Roman" w:cs="Times New Roman"/>
          <w:iCs/>
          <w:sz w:val="30"/>
          <w:szCs w:val="30"/>
        </w:rPr>
        <w:t>Республики Беларусь</w:t>
      </w:r>
    </w:p>
    <w:p w:rsidR="00713EBA" w:rsidRDefault="00B80E46" w:rsidP="0023696B">
      <w:pPr>
        <w:spacing w:after="0" w:line="280" w:lineRule="exact"/>
        <w:rPr>
          <w:rFonts w:ascii="Times New Roman" w:hAnsi="Times New Roman" w:cs="Times New Roman"/>
          <w:iCs/>
          <w:sz w:val="30"/>
          <w:szCs w:val="30"/>
        </w:rPr>
      </w:pPr>
      <w:r>
        <w:rPr>
          <w:rFonts w:ascii="Times New Roman" w:hAnsi="Times New Roman" w:cs="Times New Roman"/>
          <w:iCs/>
          <w:sz w:val="30"/>
          <w:szCs w:val="30"/>
        </w:rPr>
        <w:t xml:space="preserve">                                                                             11</w:t>
      </w:r>
      <w:r w:rsidR="00A05C9B">
        <w:rPr>
          <w:rFonts w:ascii="Times New Roman" w:hAnsi="Times New Roman" w:cs="Times New Roman"/>
          <w:iCs/>
          <w:sz w:val="30"/>
          <w:szCs w:val="30"/>
        </w:rPr>
        <w:t>.</w:t>
      </w:r>
      <w:r>
        <w:rPr>
          <w:rFonts w:ascii="Times New Roman" w:hAnsi="Times New Roman" w:cs="Times New Roman"/>
          <w:iCs/>
          <w:sz w:val="30"/>
          <w:szCs w:val="30"/>
        </w:rPr>
        <w:t>03</w:t>
      </w:r>
      <w:r w:rsidR="00A05C9B">
        <w:rPr>
          <w:rFonts w:ascii="Times New Roman" w:hAnsi="Times New Roman" w:cs="Times New Roman"/>
          <w:iCs/>
          <w:sz w:val="30"/>
          <w:szCs w:val="30"/>
        </w:rPr>
        <w:t>.</w:t>
      </w:r>
      <w:r w:rsidR="00713EBA">
        <w:rPr>
          <w:rFonts w:ascii="Times New Roman" w:hAnsi="Times New Roman" w:cs="Times New Roman"/>
          <w:iCs/>
          <w:sz w:val="30"/>
          <w:szCs w:val="30"/>
        </w:rPr>
        <w:t>2021</w:t>
      </w:r>
      <w:r w:rsidR="0031009D">
        <w:rPr>
          <w:rFonts w:ascii="Times New Roman" w:hAnsi="Times New Roman" w:cs="Times New Roman"/>
          <w:iCs/>
          <w:sz w:val="30"/>
          <w:szCs w:val="30"/>
        </w:rPr>
        <w:t> </w:t>
      </w:r>
      <w:r w:rsidR="00713EBA">
        <w:rPr>
          <w:rFonts w:ascii="Times New Roman" w:hAnsi="Times New Roman" w:cs="Times New Roman"/>
          <w:iCs/>
          <w:sz w:val="30"/>
          <w:szCs w:val="30"/>
        </w:rPr>
        <w:t>№ </w:t>
      </w:r>
      <w:r>
        <w:rPr>
          <w:rFonts w:ascii="Times New Roman" w:hAnsi="Times New Roman" w:cs="Times New Roman"/>
          <w:iCs/>
          <w:sz w:val="30"/>
          <w:szCs w:val="30"/>
        </w:rPr>
        <w:t>249</w:t>
      </w:r>
    </w:p>
    <w:p w:rsidR="0023696B" w:rsidRDefault="0023696B" w:rsidP="0023696B">
      <w:pPr>
        <w:spacing w:after="0" w:line="280" w:lineRule="exact"/>
        <w:rPr>
          <w:rFonts w:ascii="Times New Roman" w:hAnsi="Times New Roman" w:cs="Times New Roman"/>
          <w:iCs/>
          <w:sz w:val="30"/>
          <w:szCs w:val="30"/>
        </w:rPr>
      </w:pPr>
    </w:p>
    <w:p w:rsidR="00713EBA" w:rsidRDefault="00713EBA" w:rsidP="00713EBA">
      <w:pPr>
        <w:spacing w:after="0" w:line="240" w:lineRule="auto"/>
        <w:jc w:val="center"/>
        <w:rPr>
          <w:rFonts w:ascii="Times New Roman" w:hAnsi="Times New Roman" w:cs="Times New Roman"/>
          <w:iCs/>
          <w:sz w:val="30"/>
          <w:szCs w:val="30"/>
        </w:rPr>
      </w:pPr>
      <w:r>
        <w:rPr>
          <w:rFonts w:ascii="Times New Roman" w:hAnsi="Times New Roman" w:cs="Times New Roman"/>
          <w:iCs/>
          <w:sz w:val="30"/>
          <w:szCs w:val="30"/>
        </w:rPr>
        <w:t>Форма оценки</w:t>
      </w:r>
      <w:r w:rsidRPr="00DF4731">
        <w:rPr>
          <w:rFonts w:ascii="Times New Roman" w:hAnsi="Times New Roman" w:cs="Times New Roman"/>
          <w:iCs/>
          <w:sz w:val="30"/>
          <w:szCs w:val="30"/>
        </w:rPr>
        <w:t xml:space="preserve"> экологически</w:t>
      </w:r>
      <w:r>
        <w:rPr>
          <w:rFonts w:ascii="Times New Roman" w:hAnsi="Times New Roman" w:cs="Times New Roman"/>
          <w:iCs/>
          <w:sz w:val="30"/>
          <w:szCs w:val="30"/>
        </w:rPr>
        <w:t>х</w:t>
      </w:r>
      <w:r w:rsidRPr="00DF4731">
        <w:rPr>
          <w:rFonts w:ascii="Times New Roman" w:hAnsi="Times New Roman" w:cs="Times New Roman"/>
          <w:iCs/>
          <w:sz w:val="30"/>
          <w:szCs w:val="30"/>
        </w:rPr>
        <w:t xml:space="preserve"> и социальны</w:t>
      </w:r>
      <w:r>
        <w:rPr>
          <w:rFonts w:ascii="Times New Roman" w:hAnsi="Times New Roman" w:cs="Times New Roman"/>
          <w:iCs/>
          <w:sz w:val="30"/>
          <w:szCs w:val="30"/>
        </w:rPr>
        <w:t>х</w:t>
      </w:r>
      <w:r w:rsidRPr="00DF4731">
        <w:rPr>
          <w:rFonts w:ascii="Times New Roman" w:hAnsi="Times New Roman" w:cs="Times New Roman"/>
          <w:iCs/>
          <w:sz w:val="30"/>
          <w:szCs w:val="30"/>
        </w:rPr>
        <w:t xml:space="preserve"> </w:t>
      </w:r>
      <w:r>
        <w:rPr>
          <w:rFonts w:ascii="Times New Roman" w:hAnsi="Times New Roman" w:cs="Times New Roman"/>
          <w:iCs/>
          <w:sz w:val="30"/>
          <w:szCs w:val="30"/>
        </w:rPr>
        <w:t>рисков организаций здравоохранения</w:t>
      </w:r>
      <w:r w:rsidR="00A05C9B">
        <w:rPr>
          <w:rFonts w:ascii="Times New Roman" w:hAnsi="Times New Roman" w:cs="Times New Roman"/>
          <w:iCs/>
          <w:sz w:val="30"/>
          <w:szCs w:val="30"/>
        </w:rPr>
        <w:t xml:space="preserve"> (скрининг)</w:t>
      </w:r>
    </w:p>
    <w:p w:rsidR="0031009D" w:rsidRPr="00713EBA" w:rsidRDefault="0031009D" w:rsidP="0031009D">
      <w:pPr>
        <w:spacing w:after="0" w:line="240" w:lineRule="auto"/>
        <w:rPr>
          <w:rFonts w:ascii="Times New Roman" w:hAnsi="Times New Roman" w:cs="Times New Roman"/>
          <w:iCs/>
          <w:sz w:val="30"/>
          <w:szCs w:val="3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561"/>
      </w:tblGrid>
      <w:tr w:rsidR="008C7C52" w:rsidRPr="0031009D" w:rsidTr="00B33378">
        <w:trPr>
          <w:jc w:val="center"/>
        </w:trPr>
        <w:tc>
          <w:tcPr>
            <w:tcW w:w="1141" w:type="pct"/>
          </w:tcPr>
          <w:p w:rsidR="008C7C52" w:rsidRPr="0031009D" w:rsidRDefault="008C7C52" w:rsidP="00F44C16">
            <w:pPr>
              <w:spacing w:after="0" w:line="240" w:lineRule="auto"/>
              <w:rPr>
                <w:rFonts w:ascii="Times New Roman" w:hAnsi="Times New Roman" w:cs="Times New Roman"/>
                <w:snapToGrid w:val="0"/>
                <w:sz w:val="24"/>
                <w:szCs w:val="24"/>
              </w:rPr>
            </w:pPr>
            <w:r w:rsidRPr="0031009D">
              <w:rPr>
                <w:rFonts w:ascii="Times New Roman" w:hAnsi="Times New Roman" w:cs="Times New Roman"/>
                <w:snapToGrid w:val="0"/>
                <w:color w:val="000000"/>
                <w:sz w:val="24"/>
                <w:szCs w:val="24"/>
              </w:rPr>
              <w:t>Подкомпонент, в рамках которого производится оценка*</w:t>
            </w:r>
          </w:p>
        </w:tc>
        <w:tc>
          <w:tcPr>
            <w:tcW w:w="3859" w:type="pct"/>
          </w:tcPr>
          <w:p w:rsidR="008C7C52" w:rsidRPr="0031009D" w:rsidRDefault="008C7C52" w:rsidP="008C7C52">
            <w:pPr>
              <w:spacing w:after="0" w:line="240" w:lineRule="auto"/>
              <w:rPr>
                <w:rFonts w:ascii="Times New Roman" w:hAnsi="Times New Roman" w:cs="Times New Roman"/>
                <w:noProof/>
                <w:sz w:val="24"/>
                <w:szCs w:val="24"/>
              </w:rPr>
            </w:pPr>
            <w:r w:rsidRPr="0031009D">
              <w:rPr>
                <w:rFonts w:ascii="Times New Roman" w:hAnsi="Times New Roman" w:cs="Times New Roman"/>
                <w:noProof/>
                <w:sz w:val="24"/>
                <w:szCs w:val="24"/>
              </w:rPr>
              <w:t>Подкомпонент 1.1</w:t>
            </w:r>
            <w:r w:rsidR="00A05C9B">
              <w:rPr>
                <w:rFonts w:ascii="Times New Roman" w:hAnsi="Times New Roman" w:cs="Times New Roman"/>
                <w:noProof/>
                <w:sz w:val="24"/>
                <w:szCs w:val="24"/>
              </w:rPr>
              <w:t>.</w:t>
            </w:r>
            <w:r w:rsidRPr="0031009D">
              <w:rPr>
                <w:rFonts w:ascii="Times New Roman" w:hAnsi="Times New Roman" w:cs="Times New Roman"/>
                <w:noProof/>
                <w:sz w:val="24"/>
                <w:szCs w:val="24"/>
              </w:rPr>
              <w:t xml:space="preserve"> «Усиление потенциала отделений интенсивной терапии (анестезиологии и реанимации)»</w:t>
            </w:r>
          </w:p>
          <w:p w:rsidR="008C7C52" w:rsidRPr="0031009D" w:rsidRDefault="008C7C52" w:rsidP="008C7C52">
            <w:pPr>
              <w:spacing w:after="0" w:line="240" w:lineRule="auto"/>
              <w:rPr>
                <w:rFonts w:ascii="Times New Roman" w:hAnsi="Times New Roman" w:cs="Times New Roman"/>
                <w:noProof/>
                <w:sz w:val="24"/>
                <w:szCs w:val="24"/>
              </w:rPr>
            </w:pPr>
          </w:p>
        </w:tc>
      </w:tr>
      <w:tr w:rsidR="008C7C52" w:rsidRPr="0031009D" w:rsidTr="00B33378">
        <w:trPr>
          <w:jc w:val="center"/>
        </w:trPr>
        <w:tc>
          <w:tcPr>
            <w:tcW w:w="1141" w:type="pct"/>
          </w:tcPr>
          <w:p w:rsidR="008C7C52" w:rsidRPr="0031009D" w:rsidRDefault="008C7C52" w:rsidP="00B33378">
            <w:pPr>
              <w:spacing w:after="0" w:line="240" w:lineRule="auto"/>
              <w:rPr>
                <w:rFonts w:ascii="Times New Roman" w:hAnsi="Times New Roman" w:cs="Times New Roman"/>
                <w:snapToGrid w:val="0"/>
                <w:sz w:val="24"/>
                <w:szCs w:val="24"/>
              </w:rPr>
            </w:pPr>
            <w:r w:rsidRPr="0031009D">
              <w:rPr>
                <w:rFonts w:ascii="Times New Roman" w:hAnsi="Times New Roman" w:cs="Times New Roman"/>
                <w:snapToGrid w:val="0"/>
                <w:sz w:val="24"/>
                <w:szCs w:val="24"/>
              </w:rPr>
              <w:t xml:space="preserve">Юридический адрес </w:t>
            </w:r>
            <w:r w:rsidR="00B33378">
              <w:rPr>
                <w:rFonts w:ascii="Times New Roman" w:hAnsi="Times New Roman" w:cs="Times New Roman"/>
                <w:snapToGrid w:val="0"/>
                <w:sz w:val="24"/>
                <w:szCs w:val="24"/>
              </w:rPr>
              <w:t>о</w:t>
            </w:r>
            <w:r w:rsidRPr="0031009D">
              <w:rPr>
                <w:rFonts w:ascii="Times New Roman" w:hAnsi="Times New Roman" w:cs="Times New Roman"/>
                <w:snapToGrid w:val="0"/>
                <w:sz w:val="24"/>
                <w:szCs w:val="24"/>
              </w:rPr>
              <w:t>рганизации здравоохранения</w:t>
            </w:r>
          </w:p>
        </w:tc>
        <w:tc>
          <w:tcPr>
            <w:tcW w:w="3859" w:type="pct"/>
          </w:tcPr>
          <w:p w:rsidR="008C7C52" w:rsidRPr="0031009D" w:rsidRDefault="00B80E46" w:rsidP="008C7C52">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Могилевская область, г.п. Хотимск, ул. Дзержинского, 1, УЗ «Хотимская ЦРБ»</w:t>
            </w:r>
          </w:p>
        </w:tc>
      </w:tr>
      <w:tr w:rsidR="008C7C52" w:rsidRPr="0031009D" w:rsidTr="00B33378">
        <w:trPr>
          <w:jc w:val="center"/>
        </w:trPr>
        <w:tc>
          <w:tcPr>
            <w:tcW w:w="1141" w:type="pct"/>
          </w:tcPr>
          <w:p w:rsidR="008C7C52" w:rsidRPr="0031009D" w:rsidRDefault="008C7C52" w:rsidP="008C7C52">
            <w:pPr>
              <w:spacing w:after="0" w:line="240" w:lineRule="auto"/>
              <w:rPr>
                <w:rFonts w:ascii="Times New Roman" w:hAnsi="Times New Roman" w:cs="Times New Roman"/>
                <w:strike/>
                <w:snapToGrid w:val="0"/>
                <w:sz w:val="24"/>
                <w:szCs w:val="24"/>
              </w:rPr>
            </w:pPr>
            <w:r w:rsidRPr="0031009D">
              <w:rPr>
                <w:rFonts w:ascii="Times New Roman" w:hAnsi="Times New Roman" w:cs="Times New Roman"/>
                <w:snapToGrid w:val="0"/>
                <w:sz w:val="24"/>
                <w:szCs w:val="24"/>
              </w:rPr>
              <w:t>Наименование организации здравоохранения</w:t>
            </w:r>
          </w:p>
        </w:tc>
        <w:tc>
          <w:tcPr>
            <w:tcW w:w="3859" w:type="pct"/>
          </w:tcPr>
          <w:p w:rsidR="008C7C52" w:rsidRPr="00B80E46" w:rsidRDefault="00B80E46" w:rsidP="008C7C52">
            <w:pPr>
              <w:spacing w:after="0" w:line="240" w:lineRule="auto"/>
              <w:rPr>
                <w:rFonts w:ascii="Times New Roman" w:hAnsi="Times New Roman" w:cs="Times New Roman"/>
                <w:snapToGrid w:val="0"/>
                <w:sz w:val="24"/>
                <w:szCs w:val="24"/>
              </w:rPr>
            </w:pPr>
            <w:r w:rsidRPr="00B80E46">
              <w:rPr>
                <w:rFonts w:ascii="Times New Roman" w:hAnsi="Times New Roman" w:cs="Times New Roman"/>
                <w:snapToGrid w:val="0"/>
                <w:sz w:val="24"/>
                <w:szCs w:val="24"/>
              </w:rPr>
              <w:t xml:space="preserve">Учреждение здравоохранения </w:t>
            </w:r>
            <w:r>
              <w:rPr>
                <w:rFonts w:ascii="Times New Roman" w:hAnsi="Times New Roman" w:cs="Times New Roman"/>
                <w:snapToGrid w:val="0"/>
                <w:sz w:val="24"/>
                <w:szCs w:val="24"/>
              </w:rPr>
              <w:t>«Хотимская центральная районная больница»</w:t>
            </w:r>
          </w:p>
        </w:tc>
      </w:tr>
    </w:tbl>
    <w:p w:rsidR="00713EBA" w:rsidRPr="00A05C9B" w:rsidRDefault="00713EBA" w:rsidP="00713EBA">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1"/>
        <w:gridCol w:w="453"/>
        <w:gridCol w:w="566"/>
        <w:gridCol w:w="1732"/>
        <w:gridCol w:w="2745"/>
      </w:tblGrid>
      <w:tr w:rsidR="00713EBA" w:rsidRPr="00DF4731" w:rsidTr="008C7C52">
        <w:trPr>
          <w:cantSplit/>
          <w:trHeight w:val="278"/>
          <w:tblHeader/>
        </w:trPr>
        <w:tc>
          <w:tcPr>
            <w:tcW w:w="2195" w:type="pct"/>
            <w:vMerge w:val="restart"/>
          </w:tcPr>
          <w:p w:rsidR="00713EBA" w:rsidRPr="00DF4731" w:rsidRDefault="00713EBA" w:rsidP="005E4921">
            <w:pPr>
              <w:adjustRightInd w:val="0"/>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Вопрос</w:t>
            </w:r>
          </w:p>
        </w:tc>
        <w:tc>
          <w:tcPr>
            <w:tcW w:w="520" w:type="pct"/>
            <w:gridSpan w:val="2"/>
          </w:tcPr>
          <w:p w:rsidR="00713EBA" w:rsidRPr="00DF4731" w:rsidRDefault="00713EBA" w:rsidP="005E4921">
            <w:pPr>
              <w:adjustRightInd w:val="0"/>
              <w:snapToGrid w:val="0"/>
              <w:spacing w:after="0" w:line="240" w:lineRule="auto"/>
              <w:jc w:val="center"/>
              <w:rPr>
                <w:rFonts w:ascii="Times New Roman" w:hAnsi="Times New Roman" w:cs="Times New Roman"/>
                <w:b/>
                <w:sz w:val="24"/>
                <w:szCs w:val="24"/>
              </w:rPr>
            </w:pPr>
            <w:r w:rsidRPr="00DF4731">
              <w:rPr>
                <w:rFonts w:ascii="Times New Roman" w:hAnsi="Times New Roman" w:cs="Times New Roman"/>
                <w:b/>
                <w:sz w:val="24"/>
                <w:szCs w:val="24"/>
              </w:rPr>
              <w:t>Ответ</w:t>
            </w:r>
          </w:p>
        </w:tc>
        <w:tc>
          <w:tcPr>
            <w:tcW w:w="884" w:type="pct"/>
            <w:vMerge w:val="restart"/>
          </w:tcPr>
          <w:p w:rsidR="00713EBA" w:rsidRPr="00DF4731" w:rsidRDefault="00713EBA" w:rsidP="005E4921">
            <w:pPr>
              <w:adjustRightInd w:val="0"/>
              <w:snapToGrid w:val="0"/>
              <w:spacing w:after="0" w:line="240" w:lineRule="auto"/>
              <w:jc w:val="center"/>
              <w:rPr>
                <w:rFonts w:ascii="Times New Roman" w:hAnsi="Times New Roman" w:cs="Times New Roman"/>
                <w:b/>
                <w:sz w:val="24"/>
                <w:szCs w:val="24"/>
              </w:rPr>
            </w:pPr>
            <w:r w:rsidRPr="00DF4731">
              <w:rPr>
                <w:rFonts w:ascii="Times New Roman" w:hAnsi="Times New Roman" w:cs="Times New Roman"/>
                <w:b/>
                <w:sz w:val="24"/>
                <w:szCs w:val="24"/>
              </w:rPr>
              <w:t>СЭС</w:t>
            </w:r>
          </w:p>
          <w:p w:rsidR="00713EBA" w:rsidRPr="00DF4731" w:rsidRDefault="00713EBA" w:rsidP="005E4921">
            <w:pPr>
              <w:adjustRightInd w:val="0"/>
              <w:snapToGrid w:val="0"/>
              <w:spacing w:after="0" w:line="240" w:lineRule="auto"/>
              <w:jc w:val="center"/>
              <w:rPr>
                <w:rFonts w:ascii="Times New Roman" w:hAnsi="Times New Roman" w:cs="Times New Roman"/>
                <w:b/>
                <w:sz w:val="24"/>
                <w:szCs w:val="24"/>
              </w:rPr>
            </w:pPr>
            <w:r w:rsidRPr="00DF4731">
              <w:rPr>
                <w:rFonts w:ascii="Times New Roman" w:hAnsi="Times New Roman" w:cs="Times New Roman"/>
                <w:b/>
                <w:sz w:val="24"/>
                <w:szCs w:val="24"/>
              </w:rPr>
              <w:t>актуальность</w:t>
            </w:r>
          </w:p>
        </w:tc>
        <w:tc>
          <w:tcPr>
            <w:tcW w:w="1401" w:type="pct"/>
            <w:vMerge w:val="restart"/>
          </w:tcPr>
          <w:p w:rsidR="00713EBA" w:rsidRPr="00DF4731" w:rsidRDefault="00713EBA" w:rsidP="005E4921">
            <w:pPr>
              <w:adjustRightInd w:val="0"/>
              <w:snapToGrid w:val="0"/>
              <w:spacing w:after="0" w:line="240" w:lineRule="auto"/>
              <w:jc w:val="center"/>
              <w:rPr>
                <w:rFonts w:ascii="Times New Roman" w:hAnsi="Times New Roman" w:cs="Times New Roman"/>
                <w:b/>
                <w:sz w:val="24"/>
                <w:szCs w:val="24"/>
              </w:rPr>
            </w:pPr>
            <w:r w:rsidRPr="00DF4731">
              <w:rPr>
                <w:rFonts w:ascii="Times New Roman" w:hAnsi="Times New Roman" w:cs="Times New Roman"/>
                <w:b/>
                <w:sz w:val="24"/>
                <w:szCs w:val="24"/>
              </w:rPr>
              <w:t>Действия, если «да»</w:t>
            </w:r>
          </w:p>
        </w:tc>
      </w:tr>
      <w:tr w:rsidR="00713EBA" w:rsidRPr="00DF4731" w:rsidTr="008C7C52">
        <w:trPr>
          <w:cantSplit/>
          <w:trHeight w:val="277"/>
          <w:tblHeader/>
        </w:trPr>
        <w:tc>
          <w:tcPr>
            <w:tcW w:w="2195" w:type="pct"/>
            <w:vMerge/>
          </w:tcPr>
          <w:p w:rsidR="00713EBA" w:rsidRPr="00DF4731" w:rsidRDefault="00713EBA" w:rsidP="005E4921">
            <w:pPr>
              <w:adjustRightInd w:val="0"/>
              <w:snapToGrid w:val="0"/>
              <w:spacing w:after="0" w:line="240" w:lineRule="auto"/>
              <w:rPr>
                <w:rFonts w:ascii="Times New Roman" w:hAnsi="Times New Roman" w:cs="Times New Roman"/>
                <w:sz w:val="24"/>
                <w:szCs w:val="24"/>
              </w:rPr>
            </w:pPr>
          </w:p>
        </w:tc>
        <w:tc>
          <w:tcPr>
            <w:tcW w:w="231" w:type="pct"/>
          </w:tcPr>
          <w:p w:rsidR="00713EBA" w:rsidRPr="00DF4731" w:rsidRDefault="00713EBA" w:rsidP="005E4921">
            <w:pPr>
              <w:adjustRightInd w:val="0"/>
              <w:snapToGrid w:val="0"/>
              <w:spacing w:after="0" w:line="240" w:lineRule="auto"/>
              <w:jc w:val="center"/>
              <w:rPr>
                <w:rFonts w:ascii="Times New Roman" w:hAnsi="Times New Roman" w:cs="Times New Roman"/>
                <w:sz w:val="24"/>
                <w:szCs w:val="24"/>
              </w:rPr>
            </w:pPr>
            <w:r w:rsidRPr="00DF4731">
              <w:rPr>
                <w:rFonts w:ascii="Times New Roman" w:hAnsi="Times New Roman" w:cs="Times New Roman"/>
                <w:sz w:val="24"/>
                <w:szCs w:val="24"/>
              </w:rPr>
              <w:t>да</w:t>
            </w:r>
          </w:p>
        </w:tc>
        <w:tc>
          <w:tcPr>
            <w:tcW w:w="289" w:type="pct"/>
          </w:tcPr>
          <w:p w:rsidR="00713EBA" w:rsidRPr="00DF4731" w:rsidRDefault="00713EBA" w:rsidP="005E4921">
            <w:pPr>
              <w:adjustRightInd w:val="0"/>
              <w:snapToGrid w:val="0"/>
              <w:spacing w:after="0" w:line="240" w:lineRule="auto"/>
              <w:jc w:val="center"/>
              <w:rPr>
                <w:rFonts w:ascii="Times New Roman" w:hAnsi="Times New Roman" w:cs="Times New Roman"/>
                <w:sz w:val="24"/>
                <w:szCs w:val="24"/>
              </w:rPr>
            </w:pPr>
            <w:r w:rsidRPr="00DF4731">
              <w:rPr>
                <w:rFonts w:ascii="Times New Roman" w:hAnsi="Times New Roman" w:cs="Times New Roman"/>
                <w:sz w:val="24"/>
                <w:szCs w:val="24"/>
              </w:rPr>
              <w:t>нет</w:t>
            </w:r>
          </w:p>
        </w:tc>
        <w:tc>
          <w:tcPr>
            <w:tcW w:w="884" w:type="pct"/>
            <w:vMerge/>
          </w:tcPr>
          <w:p w:rsidR="00713EBA" w:rsidRPr="00DF4731" w:rsidRDefault="00713EBA" w:rsidP="005E4921">
            <w:pPr>
              <w:adjustRightInd w:val="0"/>
              <w:snapToGrid w:val="0"/>
              <w:spacing w:after="0" w:line="240" w:lineRule="auto"/>
              <w:rPr>
                <w:rFonts w:ascii="Times New Roman" w:hAnsi="Times New Roman" w:cs="Times New Roman"/>
                <w:sz w:val="24"/>
                <w:szCs w:val="24"/>
              </w:rPr>
            </w:pPr>
          </w:p>
        </w:tc>
        <w:tc>
          <w:tcPr>
            <w:tcW w:w="1401" w:type="pct"/>
            <w:vMerge/>
          </w:tcPr>
          <w:p w:rsidR="00713EBA" w:rsidRPr="00DF4731" w:rsidRDefault="00713EBA" w:rsidP="005E4921">
            <w:pPr>
              <w:adjustRightInd w:val="0"/>
              <w:snapToGrid w:val="0"/>
              <w:spacing w:after="0" w:line="240" w:lineRule="auto"/>
              <w:rPr>
                <w:rFonts w:ascii="Times New Roman" w:hAnsi="Times New Roman" w:cs="Times New Roman"/>
                <w:sz w:val="24"/>
                <w:szCs w:val="24"/>
              </w:rPr>
            </w:pPr>
          </w:p>
        </w:tc>
      </w:tr>
      <w:tr w:rsidR="00713EBA" w:rsidRPr="00694B7D" w:rsidTr="0031009D">
        <w:trPr>
          <w:cantSplit/>
        </w:trPr>
        <w:tc>
          <w:tcPr>
            <w:tcW w:w="2195" w:type="pct"/>
          </w:tcPr>
          <w:p w:rsidR="00713EBA" w:rsidRPr="00DF4731" w:rsidRDefault="00713EBA" w:rsidP="005E4921">
            <w:pPr>
              <w:spacing w:after="0" w:line="240" w:lineRule="auto"/>
              <w:jc w:val="both"/>
              <w:rPr>
                <w:rFonts w:ascii="Times New Roman" w:hAnsi="Times New Roman" w:cs="Times New Roman"/>
                <w:snapToGrid w:val="0"/>
                <w:sz w:val="24"/>
                <w:szCs w:val="24"/>
              </w:rPr>
            </w:pPr>
            <w:r w:rsidRPr="00170002">
              <w:rPr>
                <w:rFonts w:ascii="Times New Roman" w:hAnsi="Times New Roman" w:cs="Times New Roman"/>
                <w:snapToGrid w:val="0"/>
                <w:sz w:val="24"/>
                <w:szCs w:val="24"/>
              </w:rPr>
              <w:t xml:space="preserve">Включает ли </w:t>
            </w:r>
            <w:r w:rsidRPr="00D543E9">
              <w:rPr>
                <w:rFonts w:ascii="Times New Roman" w:hAnsi="Times New Roman" w:cs="Times New Roman"/>
                <w:snapToGrid w:val="0"/>
                <w:sz w:val="24"/>
                <w:szCs w:val="24"/>
              </w:rPr>
              <w:t>под</w:t>
            </w:r>
            <w:r w:rsidRPr="00170002">
              <w:rPr>
                <w:rFonts w:ascii="Times New Roman" w:hAnsi="Times New Roman" w:cs="Times New Roman"/>
                <w:snapToGrid w:val="0"/>
                <w:sz w:val="24"/>
                <w:szCs w:val="24"/>
              </w:rPr>
              <w:t xml:space="preserve">компонент строительные работы в </w:t>
            </w:r>
            <w:r>
              <w:rPr>
                <w:rFonts w:ascii="Times New Roman" w:hAnsi="Times New Roman" w:cs="Times New Roman"/>
                <w:snapToGrid w:val="0"/>
                <w:sz w:val="24"/>
                <w:szCs w:val="24"/>
              </w:rPr>
              <w:t xml:space="preserve">организации </w:t>
            </w:r>
            <w:r w:rsidRPr="00054097">
              <w:rPr>
                <w:rFonts w:ascii="Times New Roman" w:hAnsi="Times New Roman" w:cs="Times New Roman"/>
                <w:snapToGrid w:val="0"/>
                <w:sz w:val="24"/>
                <w:szCs w:val="24"/>
              </w:rPr>
              <w:t xml:space="preserve">(включая </w:t>
            </w:r>
            <w:r w:rsidRPr="00170002">
              <w:rPr>
                <w:rFonts w:ascii="Times New Roman" w:hAnsi="Times New Roman" w:cs="Times New Roman"/>
                <w:snapToGrid w:val="0"/>
                <w:sz w:val="24"/>
                <w:szCs w:val="24"/>
              </w:rPr>
              <w:t>объект</w:t>
            </w:r>
            <w:r w:rsidRPr="00054097">
              <w:rPr>
                <w:rFonts w:ascii="Times New Roman" w:hAnsi="Times New Roman" w:cs="Times New Roman"/>
                <w:snapToGrid w:val="0"/>
                <w:sz w:val="24"/>
                <w:szCs w:val="24"/>
              </w:rPr>
              <w:t>ы</w:t>
            </w:r>
            <w:r w:rsidRPr="00170002">
              <w:rPr>
                <w:rFonts w:ascii="Times New Roman" w:hAnsi="Times New Roman" w:cs="Times New Roman"/>
                <w:snapToGrid w:val="0"/>
                <w:sz w:val="24"/>
                <w:szCs w:val="24"/>
              </w:rPr>
              <w:t xml:space="preserve"> по обращению с отходами), в том числе модернизацию, реконструкцию, капитальный (текущий) ремонт?</w:t>
            </w:r>
          </w:p>
        </w:tc>
        <w:tc>
          <w:tcPr>
            <w:tcW w:w="231" w:type="pct"/>
          </w:tcPr>
          <w:p w:rsidR="00713EBA" w:rsidRPr="00DF4731" w:rsidRDefault="00713EBA" w:rsidP="005E4921">
            <w:pPr>
              <w:adjustRightInd w:val="0"/>
              <w:snapToGrid w:val="0"/>
              <w:spacing w:after="0" w:line="240" w:lineRule="auto"/>
              <w:rPr>
                <w:rFonts w:ascii="Times New Roman" w:hAnsi="Times New Roman" w:cs="Times New Roman"/>
                <w:sz w:val="24"/>
                <w:szCs w:val="24"/>
              </w:rPr>
            </w:pPr>
          </w:p>
        </w:tc>
        <w:tc>
          <w:tcPr>
            <w:tcW w:w="289" w:type="pct"/>
          </w:tcPr>
          <w:p w:rsidR="00713EBA" w:rsidRPr="00DF4731" w:rsidRDefault="00E07331" w:rsidP="005E4921">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884" w:type="pct"/>
          </w:tcPr>
          <w:p w:rsidR="00713EBA" w:rsidRPr="00DF4731" w:rsidRDefault="00713EBA" w:rsidP="005E4921">
            <w:pPr>
              <w:adjustRightInd w:val="0"/>
              <w:snapToGrid w:val="0"/>
              <w:spacing w:after="0" w:line="240" w:lineRule="auto"/>
              <w:jc w:val="center"/>
              <w:rPr>
                <w:rFonts w:ascii="Times New Roman" w:hAnsi="Times New Roman" w:cs="Times New Roman"/>
                <w:sz w:val="24"/>
                <w:szCs w:val="24"/>
              </w:rPr>
            </w:pPr>
            <w:r w:rsidRPr="00DF4731">
              <w:rPr>
                <w:rFonts w:ascii="Times New Roman" w:hAnsi="Times New Roman" w:cs="Times New Roman"/>
                <w:b/>
                <w:sz w:val="24"/>
                <w:szCs w:val="24"/>
              </w:rPr>
              <w:t>СЭС</w:t>
            </w:r>
            <w:proofErr w:type="gramStart"/>
            <w:r w:rsidRPr="00DF4731">
              <w:rPr>
                <w:rFonts w:ascii="Times New Roman" w:hAnsi="Times New Roman" w:cs="Times New Roman"/>
                <w:sz w:val="24"/>
                <w:szCs w:val="24"/>
              </w:rPr>
              <w:t>1</w:t>
            </w:r>
            <w:proofErr w:type="gramEnd"/>
          </w:p>
        </w:tc>
        <w:tc>
          <w:tcPr>
            <w:tcW w:w="1401" w:type="pct"/>
          </w:tcPr>
          <w:p w:rsidR="00713EBA" w:rsidRPr="00DF4731" w:rsidRDefault="00713EBA" w:rsidP="005E4921">
            <w:pPr>
              <w:adjustRightInd w:val="0"/>
              <w:snapToGrid w:val="0"/>
              <w:spacing w:after="0" w:line="240" w:lineRule="auto"/>
              <w:jc w:val="center"/>
              <w:rPr>
                <w:rFonts w:ascii="Times New Roman" w:hAnsi="Times New Roman" w:cs="Times New Roman"/>
                <w:sz w:val="24"/>
                <w:szCs w:val="24"/>
              </w:rPr>
            </w:pPr>
            <w:r w:rsidRPr="00DF4731">
              <w:rPr>
                <w:rFonts w:ascii="Times New Roman" w:hAnsi="Times New Roman" w:cs="Times New Roman"/>
                <w:sz w:val="24"/>
                <w:szCs w:val="24"/>
              </w:rPr>
              <w:t>ПУОСС, План взаимодействия с заинтересованными сторонами</w:t>
            </w:r>
          </w:p>
        </w:tc>
      </w:tr>
      <w:tr w:rsidR="00713EBA" w:rsidRPr="00DF4731" w:rsidTr="0031009D">
        <w:trPr>
          <w:cantSplit/>
        </w:trPr>
        <w:tc>
          <w:tcPr>
            <w:tcW w:w="2195" w:type="pct"/>
          </w:tcPr>
          <w:p w:rsidR="00713EBA" w:rsidRPr="00DF4731" w:rsidRDefault="00713EBA" w:rsidP="005E4921">
            <w:pPr>
              <w:spacing w:after="0" w:line="240" w:lineRule="auto"/>
              <w:jc w:val="both"/>
              <w:rPr>
                <w:rFonts w:ascii="Times New Roman" w:hAnsi="Times New Roman" w:cs="Times New Roman"/>
                <w:snapToGrid w:val="0"/>
                <w:sz w:val="24"/>
                <w:szCs w:val="24"/>
              </w:rPr>
            </w:pPr>
            <w:r w:rsidRPr="00DF4731">
              <w:rPr>
                <w:rFonts w:ascii="Times New Roman" w:hAnsi="Times New Roman" w:cs="Times New Roman"/>
                <w:snapToGrid w:val="0"/>
                <w:sz w:val="24"/>
                <w:szCs w:val="24"/>
              </w:rPr>
              <w:t xml:space="preserve">Включает ли </w:t>
            </w:r>
            <w:r w:rsidRPr="00D543E9">
              <w:rPr>
                <w:rFonts w:ascii="Times New Roman" w:hAnsi="Times New Roman" w:cs="Times New Roman"/>
                <w:snapToGrid w:val="0"/>
                <w:sz w:val="24"/>
                <w:szCs w:val="24"/>
              </w:rPr>
              <w:t>под</w:t>
            </w:r>
            <w:r w:rsidRPr="00170002">
              <w:rPr>
                <w:rFonts w:ascii="Times New Roman" w:hAnsi="Times New Roman" w:cs="Times New Roman"/>
                <w:snapToGrid w:val="0"/>
                <w:sz w:val="24"/>
                <w:szCs w:val="24"/>
              </w:rPr>
              <w:t>ко</w:t>
            </w:r>
            <w:r>
              <w:rPr>
                <w:rFonts w:ascii="Times New Roman" w:hAnsi="Times New Roman" w:cs="Times New Roman"/>
                <w:snapToGrid w:val="0"/>
                <w:sz w:val="24"/>
                <w:szCs w:val="24"/>
              </w:rPr>
              <w:t>мпонент</w:t>
            </w:r>
            <w:r w:rsidRPr="00DF4731">
              <w:rPr>
                <w:rFonts w:ascii="Times New Roman" w:hAnsi="Times New Roman" w:cs="Times New Roman"/>
                <w:snapToGrid w:val="0"/>
                <w:sz w:val="24"/>
                <w:szCs w:val="24"/>
              </w:rPr>
              <w:t xml:space="preserve"> приобретение </w:t>
            </w:r>
            <w:r>
              <w:rPr>
                <w:rFonts w:ascii="Times New Roman" w:hAnsi="Times New Roman" w:cs="Times New Roman"/>
                <w:snapToGrid w:val="0"/>
                <w:sz w:val="24"/>
                <w:szCs w:val="24"/>
              </w:rPr>
              <w:t>медицинских изделий и лекарственных сре</w:t>
            </w:r>
            <w:proofErr w:type="gramStart"/>
            <w:r>
              <w:rPr>
                <w:rFonts w:ascii="Times New Roman" w:hAnsi="Times New Roman" w:cs="Times New Roman"/>
                <w:snapToGrid w:val="0"/>
                <w:sz w:val="24"/>
                <w:szCs w:val="24"/>
              </w:rPr>
              <w:t>дств</w:t>
            </w:r>
            <w:r w:rsidRPr="00DF4731">
              <w:rPr>
                <w:rFonts w:ascii="Times New Roman" w:hAnsi="Times New Roman" w:cs="Times New Roman"/>
                <w:snapToGrid w:val="0"/>
                <w:sz w:val="24"/>
                <w:szCs w:val="24"/>
              </w:rPr>
              <w:t xml:space="preserve"> дл</w:t>
            </w:r>
            <w:proofErr w:type="gramEnd"/>
            <w:r w:rsidRPr="00DF4731">
              <w:rPr>
                <w:rFonts w:ascii="Times New Roman" w:hAnsi="Times New Roman" w:cs="Times New Roman"/>
                <w:snapToGrid w:val="0"/>
                <w:sz w:val="24"/>
                <w:szCs w:val="24"/>
              </w:rPr>
              <w:t>я пациентов (включая неподтвержденные случаи</w:t>
            </w:r>
            <w:r w:rsidRPr="00D543E9">
              <w:rPr>
                <w:rFonts w:ascii="Times New Roman" w:hAnsi="Times New Roman" w:cs="Times New Roman"/>
                <w:snapToGrid w:val="0"/>
                <w:sz w:val="24"/>
                <w:szCs w:val="24"/>
              </w:rPr>
              <w:t xml:space="preserve"> </w:t>
            </w:r>
            <w:r w:rsidRPr="00170002">
              <w:rPr>
                <w:rFonts w:ascii="Times New Roman" w:hAnsi="Times New Roman" w:cs="Times New Roman"/>
                <w:snapToGrid w:val="0"/>
                <w:sz w:val="24"/>
                <w:szCs w:val="24"/>
                <w:lang w:val="en-US"/>
              </w:rPr>
              <w:t>SARS</w:t>
            </w:r>
            <w:r w:rsidRPr="00D543E9">
              <w:rPr>
                <w:rFonts w:ascii="Times New Roman" w:hAnsi="Times New Roman" w:cs="Times New Roman"/>
                <w:snapToGrid w:val="0"/>
                <w:sz w:val="24"/>
                <w:szCs w:val="24"/>
              </w:rPr>
              <w:t>-</w:t>
            </w:r>
            <w:proofErr w:type="spellStart"/>
            <w:r w:rsidRPr="00170002">
              <w:rPr>
                <w:rFonts w:ascii="Times New Roman" w:hAnsi="Times New Roman" w:cs="Times New Roman"/>
                <w:snapToGrid w:val="0"/>
                <w:sz w:val="24"/>
                <w:szCs w:val="24"/>
                <w:lang w:val="en-US"/>
              </w:rPr>
              <w:t>CoV</w:t>
            </w:r>
            <w:proofErr w:type="spellEnd"/>
            <w:r w:rsidRPr="00D543E9">
              <w:rPr>
                <w:rFonts w:ascii="Times New Roman" w:hAnsi="Times New Roman" w:cs="Times New Roman"/>
                <w:snapToGrid w:val="0"/>
                <w:sz w:val="24"/>
                <w:szCs w:val="24"/>
              </w:rPr>
              <w:t>-2</w:t>
            </w:r>
            <w:r>
              <w:rPr>
                <w:rFonts w:ascii="Times New Roman" w:hAnsi="Times New Roman" w:cs="Times New Roman"/>
                <w:snapToGrid w:val="0"/>
                <w:sz w:val="24"/>
                <w:szCs w:val="24"/>
              </w:rPr>
              <w:t>, подлежащие</w:t>
            </w:r>
            <w:r w:rsidRPr="00DF4731">
              <w:rPr>
                <w:rFonts w:ascii="Times New Roman" w:hAnsi="Times New Roman" w:cs="Times New Roman"/>
                <w:snapToGrid w:val="0"/>
                <w:sz w:val="24"/>
                <w:szCs w:val="24"/>
              </w:rPr>
              <w:t xml:space="preserve"> медицинско</w:t>
            </w:r>
            <w:r>
              <w:rPr>
                <w:rFonts w:ascii="Times New Roman" w:hAnsi="Times New Roman" w:cs="Times New Roman"/>
                <w:snapToGrid w:val="0"/>
                <w:sz w:val="24"/>
                <w:szCs w:val="24"/>
              </w:rPr>
              <w:t>му</w:t>
            </w:r>
            <w:r w:rsidRPr="00DF4731">
              <w:rPr>
                <w:rFonts w:ascii="Times New Roman" w:hAnsi="Times New Roman" w:cs="Times New Roman"/>
                <w:snapToGrid w:val="0"/>
                <w:sz w:val="24"/>
                <w:szCs w:val="24"/>
              </w:rPr>
              <w:t xml:space="preserve"> наблюдени</w:t>
            </w:r>
            <w:r>
              <w:rPr>
                <w:rFonts w:ascii="Times New Roman" w:hAnsi="Times New Roman" w:cs="Times New Roman"/>
                <w:snapToGrid w:val="0"/>
                <w:sz w:val="24"/>
                <w:szCs w:val="24"/>
              </w:rPr>
              <w:t>ю</w:t>
            </w:r>
            <w:r w:rsidRPr="00DF4731">
              <w:rPr>
                <w:rFonts w:ascii="Times New Roman" w:hAnsi="Times New Roman" w:cs="Times New Roman"/>
                <w:snapToGrid w:val="0"/>
                <w:sz w:val="24"/>
                <w:szCs w:val="24"/>
              </w:rPr>
              <w:t xml:space="preserve"> </w:t>
            </w:r>
            <w:r>
              <w:rPr>
                <w:rFonts w:ascii="Times New Roman" w:hAnsi="Times New Roman" w:cs="Times New Roman"/>
                <w:snapToGrid w:val="0"/>
                <w:sz w:val="24"/>
                <w:szCs w:val="24"/>
              </w:rPr>
              <w:t>и/</w:t>
            </w:r>
            <w:r w:rsidRPr="00DF4731">
              <w:rPr>
                <w:rFonts w:ascii="Times New Roman" w:hAnsi="Times New Roman" w:cs="Times New Roman"/>
                <w:snapToGrid w:val="0"/>
                <w:sz w:val="24"/>
                <w:szCs w:val="24"/>
              </w:rPr>
              <w:t>или изоляции)?</w:t>
            </w:r>
          </w:p>
        </w:tc>
        <w:tc>
          <w:tcPr>
            <w:tcW w:w="231" w:type="pct"/>
          </w:tcPr>
          <w:p w:rsidR="00713EBA" w:rsidRPr="00DF4731" w:rsidRDefault="00E07331" w:rsidP="005E4921">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289" w:type="pct"/>
          </w:tcPr>
          <w:p w:rsidR="00713EBA" w:rsidRPr="00DF4731" w:rsidRDefault="00713EBA" w:rsidP="005E4921">
            <w:pPr>
              <w:adjustRightInd w:val="0"/>
              <w:snapToGrid w:val="0"/>
              <w:spacing w:after="0" w:line="240" w:lineRule="auto"/>
              <w:rPr>
                <w:rFonts w:ascii="Times New Roman" w:hAnsi="Times New Roman" w:cs="Times New Roman"/>
                <w:sz w:val="24"/>
                <w:szCs w:val="24"/>
              </w:rPr>
            </w:pPr>
          </w:p>
        </w:tc>
        <w:tc>
          <w:tcPr>
            <w:tcW w:w="884" w:type="pct"/>
          </w:tcPr>
          <w:p w:rsidR="00713EBA" w:rsidRPr="00DF4731" w:rsidRDefault="00713EBA" w:rsidP="005E4921">
            <w:pPr>
              <w:adjustRightInd w:val="0"/>
              <w:snapToGrid w:val="0"/>
              <w:spacing w:after="0" w:line="240" w:lineRule="auto"/>
              <w:jc w:val="center"/>
              <w:rPr>
                <w:rFonts w:ascii="Times New Roman" w:hAnsi="Times New Roman" w:cs="Times New Roman"/>
                <w:sz w:val="24"/>
                <w:szCs w:val="24"/>
              </w:rPr>
            </w:pPr>
            <w:r w:rsidRPr="00DF4731">
              <w:rPr>
                <w:rFonts w:ascii="Times New Roman" w:hAnsi="Times New Roman" w:cs="Times New Roman"/>
                <w:b/>
                <w:sz w:val="24"/>
                <w:szCs w:val="24"/>
              </w:rPr>
              <w:t>СЭС</w:t>
            </w:r>
            <w:r w:rsidRPr="00DF4731">
              <w:rPr>
                <w:rFonts w:ascii="Times New Roman" w:hAnsi="Times New Roman" w:cs="Times New Roman"/>
                <w:sz w:val="24"/>
                <w:szCs w:val="24"/>
              </w:rPr>
              <w:t>5</w:t>
            </w:r>
          </w:p>
        </w:tc>
        <w:tc>
          <w:tcPr>
            <w:tcW w:w="1401" w:type="pct"/>
          </w:tcPr>
          <w:p w:rsidR="00713EBA" w:rsidRPr="00DF4731" w:rsidRDefault="00713EBA" w:rsidP="005E4921">
            <w:pPr>
              <w:adjustRightInd w:val="0"/>
              <w:snapToGrid w:val="0"/>
              <w:spacing w:after="0" w:line="240" w:lineRule="auto"/>
              <w:jc w:val="center"/>
              <w:rPr>
                <w:rFonts w:ascii="Times New Roman" w:hAnsi="Times New Roman" w:cs="Times New Roman"/>
                <w:sz w:val="24"/>
                <w:szCs w:val="24"/>
              </w:rPr>
            </w:pPr>
            <w:r w:rsidRPr="00DF4731">
              <w:rPr>
                <w:rFonts w:ascii="Times New Roman" w:hAnsi="Times New Roman" w:cs="Times New Roman"/>
                <w:sz w:val="24"/>
                <w:szCs w:val="24"/>
              </w:rPr>
              <w:t>Деятельность исключена</w:t>
            </w:r>
          </w:p>
        </w:tc>
      </w:tr>
      <w:tr w:rsidR="00713EBA" w:rsidRPr="00694B7D" w:rsidTr="0031009D">
        <w:trPr>
          <w:cantSplit/>
        </w:trPr>
        <w:tc>
          <w:tcPr>
            <w:tcW w:w="2195" w:type="pct"/>
          </w:tcPr>
          <w:p w:rsidR="00713EBA" w:rsidRPr="00170002" w:rsidRDefault="00713EBA" w:rsidP="005E4921">
            <w:pPr>
              <w:spacing w:after="0" w:line="240" w:lineRule="auto"/>
              <w:jc w:val="both"/>
              <w:rPr>
                <w:rFonts w:ascii="Times New Roman" w:hAnsi="Times New Roman" w:cs="Times New Roman"/>
                <w:snapToGrid w:val="0"/>
                <w:sz w:val="24"/>
                <w:szCs w:val="24"/>
              </w:rPr>
            </w:pPr>
            <w:r w:rsidRPr="00DF4731">
              <w:rPr>
                <w:rFonts w:ascii="Times New Roman" w:hAnsi="Times New Roman" w:cs="Times New Roman"/>
                <w:snapToGrid w:val="0"/>
                <w:sz w:val="24"/>
                <w:szCs w:val="24"/>
              </w:rPr>
              <w:t>Связан ли под</w:t>
            </w:r>
            <w:r>
              <w:rPr>
                <w:rFonts w:ascii="Times New Roman" w:hAnsi="Times New Roman" w:cs="Times New Roman"/>
                <w:snapToGrid w:val="0"/>
                <w:sz w:val="24"/>
                <w:szCs w:val="24"/>
              </w:rPr>
              <w:t>компонент</w:t>
            </w:r>
            <w:r w:rsidRPr="00DF4731">
              <w:rPr>
                <w:rFonts w:ascii="Times New Roman" w:hAnsi="Times New Roman" w:cs="Times New Roman"/>
                <w:snapToGrid w:val="0"/>
                <w:sz w:val="24"/>
                <w:szCs w:val="24"/>
              </w:rPr>
              <w:t xml:space="preserve"> с какими-либо </w:t>
            </w:r>
            <w:r w:rsidRPr="002057A8">
              <w:rPr>
                <w:rFonts w:ascii="Times New Roman" w:hAnsi="Times New Roman" w:cs="Times New Roman"/>
                <w:snapToGrid w:val="0"/>
                <w:sz w:val="24"/>
                <w:szCs w:val="24"/>
              </w:rPr>
              <w:t>внешними объектами по обращению с отходами, такими как объекты использования</w:t>
            </w:r>
            <w:r>
              <w:rPr>
                <w:rFonts w:ascii="Times New Roman" w:hAnsi="Times New Roman" w:cs="Times New Roman"/>
                <w:snapToGrid w:val="0"/>
                <w:sz w:val="24"/>
                <w:szCs w:val="24"/>
              </w:rPr>
              <w:t xml:space="preserve">, и (или) </w:t>
            </w:r>
            <w:r w:rsidRPr="00BF264F">
              <w:rPr>
                <w:rFonts w:ascii="Times New Roman" w:hAnsi="Times New Roman" w:cs="Times New Roman"/>
                <w:snapToGrid w:val="0"/>
                <w:sz w:val="24"/>
                <w:szCs w:val="24"/>
              </w:rPr>
              <w:t xml:space="preserve">хранения, захоронения </w:t>
            </w:r>
            <w:r>
              <w:rPr>
                <w:rFonts w:ascii="Times New Roman" w:hAnsi="Times New Roman" w:cs="Times New Roman"/>
                <w:snapToGrid w:val="0"/>
                <w:sz w:val="24"/>
                <w:szCs w:val="24"/>
              </w:rPr>
              <w:t>и</w:t>
            </w:r>
            <w:r w:rsidRPr="00BF264F">
              <w:rPr>
                <w:rFonts w:ascii="Times New Roman" w:hAnsi="Times New Roman" w:cs="Times New Roman"/>
                <w:snapToGrid w:val="0"/>
                <w:sz w:val="24"/>
                <w:szCs w:val="24"/>
              </w:rPr>
              <w:t xml:space="preserve"> обезвреживания</w:t>
            </w:r>
            <w:r w:rsidRPr="002057A8">
              <w:rPr>
                <w:rFonts w:ascii="Times New Roman" w:hAnsi="Times New Roman" w:cs="Times New Roman"/>
                <w:snapToGrid w:val="0"/>
                <w:sz w:val="24"/>
                <w:szCs w:val="24"/>
              </w:rPr>
              <w:t xml:space="preserve"> </w:t>
            </w:r>
            <w:r>
              <w:rPr>
                <w:rFonts w:ascii="Times New Roman" w:hAnsi="Times New Roman" w:cs="Times New Roman"/>
                <w:snapToGrid w:val="0"/>
                <w:sz w:val="24"/>
                <w:szCs w:val="24"/>
              </w:rPr>
              <w:t>отходов</w:t>
            </w:r>
            <w:r w:rsidRPr="00D543E9">
              <w:rPr>
                <w:rFonts w:ascii="Times New Roman" w:hAnsi="Times New Roman" w:cs="Times New Roman"/>
                <w:snapToGrid w:val="0"/>
                <w:sz w:val="24"/>
                <w:szCs w:val="24"/>
              </w:rPr>
              <w:t xml:space="preserve"> (</w:t>
            </w:r>
            <w:r>
              <w:rPr>
                <w:rFonts w:ascii="Times New Roman" w:hAnsi="Times New Roman" w:cs="Times New Roman"/>
                <w:snapToGrid w:val="0"/>
                <w:sz w:val="24"/>
                <w:szCs w:val="24"/>
              </w:rPr>
              <w:t>согласно р</w:t>
            </w:r>
            <w:r w:rsidRPr="00D543E9">
              <w:rPr>
                <w:rFonts w:ascii="Times New Roman" w:hAnsi="Times New Roman" w:cs="Times New Roman"/>
                <w:snapToGrid w:val="0"/>
                <w:sz w:val="24"/>
                <w:szCs w:val="24"/>
              </w:rPr>
              <w:t>еестр</w:t>
            </w:r>
            <w:r>
              <w:rPr>
                <w:rFonts w:ascii="Times New Roman" w:hAnsi="Times New Roman" w:cs="Times New Roman"/>
                <w:snapToGrid w:val="0"/>
                <w:sz w:val="24"/>
                <w:szCs w:val="24"/>
              </w:rPr>
              <w:t>у</w:t>
            </w:r>
            <w:r w:rsidRPr="00D543E9">
              <w:rPr>
                <w:rFonts w:ascii="Times New Roman" w:hAnsi="Times New Roman" w:cs="Times New Roman"/>
                <w:snapToGrid w:val="0"/>
                <w:sz w:val="24"/>
                <w:szCs w:val="24"/>
              </w:rPr>
              <w:t xml:space="preserve"> объектов по использованию отходов и реестр</w:t>
            </w:r>
            <w:r>
              <w:rPr>
                <w:rFonts w:ascii="Times New Roman" w:hAnsi="Times New Roman" w:cs="Times New Roman"/>
                <w:snapToGrid w:val="0"/>
                <w:sz w:val="24"/>
                <w:szCs w:val="24"/>
              </w:rPr>
              <w:t>у</w:t>
            </w:r>
            <w:r w:rsidRPr="00D543E9">
              <w:rPr>
                <w:rFonts w:ascii="Times New Roman" w:hAnsi="Times New Roman" w:cs="Times New Roman"/>
                <w:snapToGrid w:val="0"/>
                <w:sz w:val="24"/>
                <w:szCs w:val="24"/>
              </w:rPr>
              <w:t xml:space="preserve"> объектов хранения, захоронения и обезвреживания отходов</w:t>
            </w:r>
            <w:r>
              <w:rPr>
                <w:rFonts w:ascii="Times New Roman" w:hAnsi="Times New Roman" w:cs="Times New Roman"/>
                <w:snapToGrid w:val="0"/>
                <w:sz w:val="24"/>
                <w:szCs w:val="24"/>
              </w:rPr>
              <w:t xml:space="preserve"> </w:t>
            </w:r>
            <w:r w:rsidRPr="00BF264F">
              <w:rPr>
                <w:rFonts w:ascii="Times New Roman" w:hAnsi="Times New Roman" w:cs="Times New Roman"/>
                <w:snapToGrid w:val="0"/>
                <w:sz w:val="24"/>
                <w:szCs w:val="24"/>
              </w:rPr>
              <w:t>Министерств</w:t>
            </w:r>
            <w:r>
              <w:rPr>
                <w:rFonts w:ascii="Times New Roman" w:hAnsi="Times New Roman" w:cs="Times New Roman"/>
                <w:snapToGrid w:val="0"/>
                <w:sz w:val="24"/>
                <w:szCs w:val="24"/>
              </w:rPr>
              <w:t>а</w:t>
            </w:r>
            <w:r w:rsidRPr="00BF264F">
              <w:rPr>
                <w:rFonts w:ascii="Times New Roman" w:hAnsi="Times New Roman" w:cs="Times New Roman"/>
                <w:snapToGrid w:val="0"/>
                <w:sz w:val="24"/>
                <w:szCs w:val="24"/>
              </w:rPr>
              <w:t xml:space="preserve"> природных ресурсов и охраны окружающей среды Республики Беларусь</w:t>
            </w:r>
            <w:r w:rsidRPr="00D543E9">
              <w:rPr>
                <w:rFonts w:ascii="Times New Roman" w:hAnsi="Times New Roman" w:cs="Times New Roman"/>
                <w:snapToGrid w:val="0"/>
                <w:sz w:val="24"/>
                <w:szCs w:val="24"/>
              </w:rPr>
              <w:t>)</w:t>
            </w:r>
          </w:p>
        </w:tc>
        <w:tc>
          <w:tcPr>
            <w:tcW w:w="231" w:type="pct"/>
          </w:tcPr>
          <w:p w:rsidR="00713EBA" w:rsidRPr="00DF4731" w:rsidRDefault="00E07331" w:rsidP="005E4921">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289" w:type="pct"/>
          </w:tcPr>
          <w:p w:rsidR="00713EBA" w:rsidRPr="00DF4731" w:rsidRDefault="00713EBA" w:rsidP="005E4921">
            <w:pPr>
              <w:adjustRightInd w:val="0"/>
              <w:snapToGrid w:val="0"/>
              <w:spacing w:after="0" w:line="240" w:lineRule="auto"/>
              <w:rPr>
                <w:rFonts w:ascii="Times New Roman" w:hAnsi="Times New Roman" w:cs="Times New Roman"/>
                <w:sz w:val="24"/>
                <w:szCs w:val="24"/>
              </w:rPr>
            </w:pPr>
          </w:p>
        </w:tc>
        <w:tc>
          <w:tcPr>
            <w:tcW w:w="884" w:type="pct"/>
          </w:tcPr>
          <w:p w:rsidR="00713EBA" w:rsidRPr="00DF4731" w:rsidRDefault="00713EBA" w:rsidP="005E4921">
            <w:pPr>
              <w:adjustRightInd w:val="0"/>
              <w:snapToGrid w:val="0"/>
              <w:spacing w:after="0" w:line="240" w:lineRule="auto"/>
              <w:jc w:val="center"/>
              <w:rPr>
                <w:rFonts w:ascii="Times New Roman" w:hAnsi="Times New Roman" w:cs="Times New Roman"/>
                <w:sz w:val="24"/>
                <w:szCs w:val="24"/>
              </w:rPr>
            </w:pPr>
            <w:r w:rsidRPr="00DF4731">
              <w:rPr>
                <w:rFonts w:ascii="Times New Roman" w:hAnsi="Times New Roman" w:cs="Times New Roman"/>
                <w:b/>
                <w:sz w:val="24"/>
                <w:szCs w:val="24"/>
              </w:rPr>
              <w:t>СЭС</w:t>
            </w:r>
            <w:r w:rsidRPr="00DF4731">
              <w:rPr>
                <w:rFonts w:ascii="Times New Roman" w:hAnsi="Times New Roman" w:cs="Times New Roman"/>
                <w:sz w:val="24"/>
                <w:szCs w:val="24"/>
              </w:rPr>
              <w:t>3</w:t>
            </w:r>
          </w:p>
        </w:tc>
        <w:tc>
          <w:tcPr>
            <w:tcW w:w="1401" w:type="pct"/>
          </w:tcPr>
          <w:p w:rsidR="00713EBA" w:rsidRPr="00DF4731" w:rsidRDefault="00713EBA" w:rsidP="005E4921">
            <w:pPr>
              <w:adjustRightInd w:val="0"/>
              <w:snapToGrid w:val="0"/>
              <w:spacing w:after="0" w:line="240" w:lineRule="auto"/>
              <w:jc w:val="center"/>
              <w:rPr>
                <w:rFonts w:ascii="Times New Roman" w:hAnsi="Times New Roman" w:cs="Times New Roman"/>
                <w:sz w:val="24"/>
                <w:szCs w:val="24"/>
              </w:rPr>
            </w:pPr>
            <w:r w:rsidRPr="00DF4731">
              <w:rPr>
                <w:rFonts w:ascii="Times New Roman" w:hAnsi="Times New Roman" w:cs="Times New Roman"/>
                <w:sz w:val="24"/>
                <w:szCs w:val="24"/>
              </w:rPr>
              <w:t>ПУОСС, План взаимодействия с заинтересованными сторонами</w:t>
            </w:r>
          </w:p>
        </w:tc>
      </w:tr>
      <w:tr w:rsidR="00713EBA" w:rsidRPr="00694B7D" w:rsidTr="0031009D">
        <w:trPr>
          <w:cantSplit/>
        </w:trPr>
        <w:tc>
          <w:tcPr>
            <w:tcW w:w="2195" w:type="pct"/>
          </w:tcPr>
          <w:p w:rsidR="00713EBA" w:rsidRPr="00DF4731" w:rsidRDefault="00713EBA" w:rsidP="005E4921">
            <w:pPr>
              <w:spacing w:after="0" w:line="240" w:lineRule="auto"/>
              <w:jc w:val="both"/>
              <w:rPr>
                <w:rFonts w:ascii="Times New Roman" w:hAnsi="Times New Roman" w:cs="Times New Roman"/>
                <w:snapToGrid w:val="0"/>
                <w:sz w:val="24"/>
                <w:szCs w:val="24"/>
              </w:rPr>
            </w:pPr>
            <w:r w:rsidRPr="00DF4731">
              <w:rPr>
                <w:rFonts w:ascii="Times New Roman" w:hAnsi="Times New Roman" w:cs="Times New Roman"/>
                <w:snapToGrid w:val="0"/>
                <w:sz w:val="24"/>
                <w:szCs w:val="24"/>
              </w:rPr>
              <w:lastRenderedPageBreak/>
              <w:t xml:space="preserve">Существует ли </w:t>
            </w:r>
            <w:r>
              <w:rPr>
                <w:rFonts w:ascii="Times New Roman" w:hAnsi="Times New Roman" w:cs="Times New Roman"/>
                <w:snapToGrid w:val="0"/>
                <w:sz w:val="24"/>
                <w:szCs w:val="24"/>
              </w:rPr>
              <w:t>в</w:t>
            </w:r>
            <w:r w:rsidRPr="00DF4731">
              <w:rPr>
                <w:rFonts w:ascii="Times New Roman" w:hAnsi="Times New Roman" w:cs="Times New Roman"/>
                <w:snapToGrid w:val="0"/>
                <w:sz w:val="24"/>
                <w:szCs w:val="24"/>
              </w:rPr>
              <w:t xml:space="preserve"> </w:t>
            </w:r>
            <w:r>
              <w:rPr>
                <w:rFonts w:ascii="Times New Roman" w:hAnsi="Times New Roman" w:cs="Times New Roman"/>
                <w:snapToGrid w:val="0"/>
                <w:sz w:val="24"/>
                <w:szCs w:val="24"/>
              </w:rPr>
              <w:t>организации</w:t>
            </w:r>
            <w:r w:rsidRPr="00F614A5" w:rsidDel="00BF264F">
              <w:rPr>
                <w:rFonts w:ascii="Times New Roman" w:hAnsi="Times New Roman" w:cs="Times New Roman"/>
                <w:snapToGrid w:val="0"/>
                <w:sz w:val="24"/>
                <w:szCs w:val="24"/>
              </w:rPr>
              <w:t xml:space="preserve"> </w:t>
            </w:r>
            <w:r w:rsidRPr="00DF4731">
              <w:rPr>
                <w:rFonts w:ascii="Times New Roman" w:hAnsi="Times New Roman" w:cs="Times New Roman"/>
                <w:snapToGrid w:val="0"/>
                <w:sz w:val="24"/>
                <w:szCs w:val="24"/>
              </w:rPr>
              <w:t>надежная нормативн</w:t>
            </w:r>
            <w:r>
              <w:rPr>
                <w:rFonts w:ascii="Times New Roman" w:hAnsi="Times New Roman" w:cs="Times New Roman"/>
                <w:snapToGrid w:val="0"/>
                <w:sz w:val="24"/>
                <w:szCs w:val="24"/>
              </w:rPr>
              <w:t xml:space="preserve">ая </w:t>
            </w:r>
            <w:r w:rsidRPr="00DF4731">
              <w:rPr>
                <w:rFonts w:ascii="Times New Roman" w:hAnsi="Times New Roman" w:cs="Times New Roman"/>
                <w:snapToGrid w:val="0"/>
                <w:sz w:val="24"/>
                <w:szCs w:val="24"/>
              </w:rPr>
              <w:t xml:space="preserve">правовая база </w:t>
            </w:r>
            <w:r w:rsidRPr="000F519F">
              <w:rPr>
                <w:rFonts w:ascii="Times New Roman" w:hAnsi="Times New Roman" w:cs="Times New Roman"/>
                <w:snapToGrid w:val="0"/>
                <w:sz w:val="24"/>
                <w:szCs w:val="24"/>
              </w:rPr>
              <w:t>для</w:t>
            </w:r>
            <w:r w:rsidRPr="00DF4731">
              <w:rPr>
                <w:rFonts w:ascii="Times New Roman" w:hAnsi="Times New Roman" w:cs="Times New Roman"/>
                <w:snapToGrid w:val="0"/>
                <w:sz w:val="24"/>
                <w:szCs w:val="24"/>
              </w:rPr>
              <w:t xml:space="preserve"> контроля инфекци</w:t>
            </w:r>
            <w:r>
              <w:rPr>
                <w:rFonts w:ascii="Times New Roman" w:hAnsi="Times New Roman" w:cs="Times New Roman"/>
                <w:snapToGrid w:val="0"/>
                <w:sz w:val="24"/>
                <w:szCs w:val="24"/>
              </w:rPr>
              <w:t>онных заболеваний</w:t>
            </w:r>
            <w:r w:rsidRPr="00DF4731">
              <w:rPr>
                <w:rFonts w:ascii="Times New Roman" w:hAnsi="Times New Roman" w:cs="Times New Roman"/>
                <w:snapToGrid w:val="0"/>
                <w:sz w:val="24"/>
                <w:szCs w:val="24"/>
              </w:rPr>
              <w:t>?</w:t>
            </w:r>
          </w:p>
        </w:tc>
        <w:tc>
          <w:tcPr>
            <w:tcW w:w="231" w:type="pct"/>
          </w:tcPr>
          <w:p w:rsidR="00713EBA" w:rsidRPr="00DF4731" w:rsidRDefault="00E07331" w:rsidP="005E4921">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289" w:type="pct"/>
          </w:tcPr>
          <w:p w:rsidR="00713EBA" w:rsidRPr="00DF4731" w:rsidRDefault="00713EBA" w:rsidP="005E4921">
            <w:pPr>
              <w:adjustRightInd w:val="0"/>
              <w:snapToGrid w:val="0"/>
              <w:spacing w:after="0" w:line="240" w:lineRule="auto"/>
              <w:rPr>
                <w:rFonts w:ascii="Times New Roman" w:hAnsi="Times New Roman" w:cs="Times New Roman"/>
                <w:sz w:val="24"/>
                <w:szCs w:val="24"/>
              </w:rPr>
            </w:pPr>
          </w:p>
        </w:tc>
        <w:tc>
          <w:tcPr>
            <w:tcW w:w="884" w:type="pct"/>
          </w:tcPr>
          <w:p w:rsidR="00713EBA" w:rsidRPr="00DF4731" w:rsidRDefault="00713EBA" w:rsidP="005E4921">
            <w:pPr>
              <w:adjustRightInd w:val="0"/>
              <w:snapToGrid w:val="0"/>
              <w:spacing w:after="0" w:line="240" w:lineRule="auto"/>
              <w:jc w:val="center"/>
              <w:rPr>
                <w:rFonts w:ascii="Times New Roman" w:hAnsi="Times New Roman" w:cs="Times New Roman"/>
                <w:sz w:val="24"/>
                <w:szCs w:val="24"/>
              </w:rPr>
            </w:pPr>
            <w:r w:rsidRPr="00DF4731">
              <w:rPr>
                <w:rFonts w:ascii="Times New Roman" w:hAnsi="Times New Roman" w:cs="Times New Roman"/>
                <w:b/>
                <w:sz w:val="24"/>
                <w:szCs w:val="24"/>
              </w:rPr>
              <w:t>СЭС</w:t>
            </w:r>
            <w:proofErr w:type="gramStart"/>
            <w:r w:rsidRPr="00DF4731">
              <w:rPr>
                <w:rFonts w:ascii="Times New Roman" w:hAnsi="Times New Roman" w:cs="Times New Roman"/>
                <w:sz w:val="24"/>
                <w:szCs w:val="24"/>
              </w:rPr>
              <w:t>1</w:t>
            </w:r>
            <w:proofErr w:type="gramEnd"/>
          </w:p>
        </w:tc>
        <w:tc>
          <w:tcPr>
            <w:tcW w:w="1401" w:type="pct"/>
          </w:tcPr>
          <w:p w:rsidR="00713EBA" w:rsidRPr="00DF4731" w:rsidRDefault="00713EBA" w:rsidP="005E4921">
            <w:pPr>
              <w:adjustRightInd w:val="0"/>
              <w:snapToGrid w:val="0"/>
              <w:spacing w:after="0" w:line="240" w:lineRule="auto"/>
              <w:jc w:val="center"/>
              <w:rPr>
                <w:rFonts w:ascii="Times New Roman" w:hAnsi="Times New Roman" w:cs="Times New Roman"/>
                <w:sz w:val="24"/>
                <w:szCs w:val="24"/>
              </w:rPr>
            </w:pPr>
            <w:r w:rsidRPr="00DF4731">
              <w:rPr>
                <w:rFonts w:ascii="Times New Roman" w:hAnsi="Times New Roman" w:cs="Times New Roman"/>
                <w:sz w:val="24"/>
                <w:szCs w:val="24"/>
              </w:rPr>
              <w:t>ПУОСС, План взаимодействия с заинтересованными сторонами</w:t>
            </w:r>
          </w:p>
        </w:tc>
      </w:tr>
      <w:tr w:rsidR="00713EBA" w:rsidRPr="00694B7D" w:rsidTr="0031009D">
        <w:trPr>
          <w:cantSplit/>
        </w:trPr>
        <w:tc>
          <w:tcPr>
            <w:tcW w:w="2195" w:type="pct"/>
          </w:tcPr>
          <w:p w:rsidR="00713EBA" w:rsidRPr="00D76C3B" w:rsidRDefault="00713EBA" w:rsidP="005E4921">
            <w:pPr>
              <w:spacing w:after="0" w:line="240" w:lineRule="auto"/>
              <w:jc w:val="both"/>
              <w:rPr>
                <w:rFonts w:ascii="Times New Roman" w:hAnsi="Times New Roman" w:cs="Times New Roman"/>
                <w:snapToGrid w:val="0"/>
                <w:sz w:val="24"/>
                <w:szCs w:val="24"/>
              </w:rPr>
            </w:pPr>
            <w:r w:rsidRPr="000F519F">
              <w:rPr>
                <w:rFonts w:ascii="Times New Roman" w:hAnsi="Times New Roman" w:cs="Times New Roman"/>
                <w:snapToGrid w:val="0"/>
                <w:sz w:val="24"/>
                <w:szCs w:val="24"/>
              </w:rPr>
              <w:t xml:space="preserve">Существует ли </w:t>
            </w:r>
            <w:proofErr w:type="gramStart"/>
            <w:r w:rsidRPr="000F519F">
              <w:rPr>
                <w:rFonts w:ascii="Times New Roman" w:hAnsi="Times New Roman" w:cs="Times New Roman"/>
                <w:snapToGrid w:val="0"/>
                <w:sz w:val="24"/>
                <w:szCs w:val="24"/>
              </w:rPr>
              <w:t>в</w:t>
            </w:r>
            <w:proofErr w:type="gramEnd"/>
            <w:r w:rsidRPr="000F519F">
              <w:rPr>
                <w:rFonts w:ascii="Times New Roman" w:hAnsi="Times New Roman" w:cs="Times New Roman"/>
                <w:snapToGrid w:val="0"/>
                <w:sz w:val="24"/>
                <w:szCs w:val="24"/>
              </w:rPr>
              <w:t xml:space="preserve"> ОЗ надежная нормативная правовая база по обращению с медицинскими отходами?</w:t>
            </w:r>
          </w:p>
        </w:tc>
        <w:tc>
          <w:tcPr>
            <w:tcW w:w="231" w:type="pct"/>
          </w:tcPr>
          <w:p w:rsidR="00713EBA" w:rsidRPr="00DF4731" w:rsidRDefault="00E07331" w:rsidP="005E4921">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289" w:type="pct"/>
          </w:tcPr>
          <w:p w:rsidR="00713EBA" w:rsidRPr="00DF4731" w:rsidRDefault="00713EBA" w:rsidP="005E4921">
            <w:pPr>
              <w:adjustRightInd w:val="0"/>
              <w:snapToGrid w:val="0"/>
              <w:spacing w:after="0" w:line="240" w:lineRule="auto"/>
              <w:rPr>
                <w:rFonts w:ascii="Times New Roman" w:hAnsi="Times New Roman" w:cs="Times New Roman"/>
                <w:sz w:val="24"/>
                <w:szCs w:val="24"/>
              </w:rPr>
            </w:pPr>
          </w:p>
        </w:tc>
        <w:tc>
          <w:tcPr>
            <w:tcW w:w="884" w:type="pct"/>
          </w:tcPr>
          <w:p w:rsidR="00713EBA" w:rsidRPr="00DF4731" w:rsidRDefault="00713EBA" w:rsidP="005E4921">
            <w:pPr>
              <w:adjustRightInd w:val="0"/>
              <w:snapToGrid w:val="0"/>
              <w:spacing w:after="0" w:line="240" w:lineRule="auto"/>
              <w:jc w:val="center"/>
              <w:rPr>
                <w:rFonts w:ascii="Times New Roman" w:hAnsi="Times New Roman" w:cs="Times New Roman"/>
                <w:b/>
                <w:sz w:val="24"/>
                <w:szCs w:val="24"/>
              </w:rPr>
            </w:pPr>
            <w:r w:rsidRPr="00D76C3B">
              <w:rPr>
                <w:rFonts w:ascii="Times New Roman" w:hAnsi="Times New Roman" w:cs="Times New Roman"/>
                <w:b/>
                <w:sz w:val="24"/>
                <w:szCs w:val="24"/>
              </w:rPr>
              <w:t>СЭС</w:t>
            </w:r>
            <w:proofErr w:type="gramStart"/>
            <w:r w:rsidRPr="00D76C3B">
              <w:rPr>
                <w:rFonts w:ascii="Times New Roman" w:hAnsi="Times New Roman" w:cs="Times New Roman"/>
                <w:b/>
                <w:sz w:val="24"/>
                <w:szCs w:val="24"/>
              </w:rPr>
              <w:t>1</w:t>
            </w:r>
            <w:proofErr w:type="gramEnd"/>
          </w:p>
        </w:tc>
        <w:tc>
          <w:tcPr>
            <w:tcW w:w="1401" w:type="pct"/>
          </w:tcPr>
          <w:p w:rsidR="00713EBA" w:rsidRPr="00DF4731" w:rsidRDefault="00713EBA" w:rsidP="005E4921">
            <w:pPr>
              <w:adjustRightInd w:val="0"/>
              <w:snapToGrid w:val="0"/>
              <w:spacing w:after="0" w:line="240" w:lineRule="auto"/>
              <w:jc w:val="center"/>
              <w:rPr>
                <w:rFonts w:ascii="Times New Roman" w:hAnsi="Times New Roman" w:cs="Times New Roman"/>
                <w:sz w:val="24"/>
                <w:szCs w:val="24"/>
              </w:rPr>
            </w:pPr>
            <w:r w:rsidRPr="00D76C3B">
              <w:rPr>
                <w:rFonts w:ascii="Times New Roman" w:hAnsi="Times New Roman" w:cs="Times New Roman"/>
                <w:sz w:val="24"/>
                <w:szCs w:val="24"/>
              </w:rPr>
              <w:t>ПУОСС, План взаимодействия с заинтересованными сторонами</w:t>
            </w:r>
          </w:p>
        </w:tc>
      </w:tr>
      <w:tr w:rsidR="00713EBA" w:rsidRPr="00694B7D" w:rsidTr="0031009D">
        <w:trPr>
          <w:cantSplit/>
        </w:trPr>
        <w:tc>
          <w:tcPr>
            <w:tcW w:w="2195" w:type="pct"/>
          </w:tcPr>
          <w:p w:rsidR="00713EBA" w:rsidRPr="00A8711E" w:rsidRDefault="00713EBA" w:rsidP="005E4921">
            <w:pPr>
              <w:spacing w:after="0" w:line="240" w:lineRule="auto"/>
              <w:jc w:val="both"/>
              <w:rPr>
                <w:rFonts w:ascii="Times New Roman" w:hAnsi="Times New Roman" w:cs="Times New Roman"/>
                <w:snapToGrid w:val="0"/>
                <w:sz w:val="24"/>
                <w:szCs w:val="24"/>
                <w:highlight w:val="yellow"/>
              </w:rPr>
            </w:pPr>
            <w:r w:rsidRPr="007502B2">
              <w:rPr>
                <w:rFonts w:ascii="Times New Roman" w:hAnsi="Times New Roman" w:cs="Times New Roman"/>
                <w:snapToGrid w:val="0"/>
                <w:sz w:val="24"/>
                <w:szCs w:val="24"/>
              </w:rPr>
              <w:t xml:space="preserve">Включает ли </w:t>
            </w:r>
            <w:r>
              <w:rPr>
                <w:rFonts w:ascii="Times New Roman" w:hAnsi="Times New Roman" w:cs="Times New Roman"/>
                <w:snapToGrid w:val="0"/>
                <w:sz w:val="24"/>
                <w:szCs w:val="24"/>
              </w:rPr>
              <w:t>подкомпонент</w:t>
            </w:r>
            <w:r w:rsidRPr="007502B2">
              <w:rPr>
                <w:rFonts w:ascii="Times New Roman" w:hAnsi="Times New Roman" w:cs="Times New Roman"/>
                <w:snapToGrid w:val="0"/>
                <w:sz w:val="24"/>
                <w:szCs w:val="24"/>
              </w:rPr>
              <w:t xml:space="preserve"> </w:t>
            </w:r>
            <w:r>
              <w:rPr>
                <w:rFonts w:ascii="Times New Roman" w:hAnsi="Times New Roman" w:cs="Times New Roman"/>
                <w:snapToGrid w:val="0"/>
                <w:sz w:val="24"/>
                <w:szCs w:val="24"/>
              </w:rPr>
              <w:t>трудоустройство новых работников</w:t>
            </w:r>
            <w:r w:rsidRPr="007502B2">
              <w:rPr>
                <w:rFonts w:ascii="Times New Roman" w:hAnsi="Times New Roman" w:cs="Times New Roman"/>
                <w:snapToGrid w:val="0"/>
                <w:sz w:val="24"/>
                <w:szCs w:val="24"/>
              </w:rPr>
              <w:t>?</w:t>
            </w:r>
            <w:r w:rsidRPr="00D543E9">
              <w:rPr>
                <w:rFonts w:ascii="Times New Roman" w:hAnsi="Times New Roman" w:cs="Times New Roman"/>
                <w:snapToGrid w:val="0"/>
                <w:sz w:val="24"/>
                <w:szCs w:val="24"/>
              </w:rPr>
              <w:t xml:space="preserve"> </w:t>
            </w:r>
          </w:p>
        </w:tc>
        <w:tc>
          <w:tcPr>
            <w:tcW w:w="231" w:type="pct"/>
          </w:tcPr>
          <w:p w:rsidR="00713EBA" w:rsidRPr="00DF4731" w:rsidRDefault="00713EBA" w:rsidP="005E4921">
            <w:pPr>
              <w:adjustRightInd w:val="0"/>
              <w:snapToGrid w:val="0"/>
              <w:spacing w:after="0" w:line="240" w:lineRule="auto"/>
              <w:rPr>
                <w:rFonts w:ascii="Times New Roman" w:hAnsi="Times New Roman" w:cs="Times New Roman"/>
                <w:sz w:val="24"/>
                <w:szCs w:val="24"/>
              </w:rPr>
            </w:pPr>
          </w:p>
        </w:tc>
        <w:tc>
          <w:tcPr>
            <w:tcW w:w="289" w:type="pct"/>
          </w:tcPr>
          <w:p w:rsidR="00713EBA" w:rsidRPr="00DF4731" w:rsidRDefault="00E07331" w:rsidP="005E4921">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884" w:type="pct"/>
          </w:tcPr>
          <w:p w:rsidR="00713EBA" w:rsidRPr="00DF4731" w:rsidRDefault="00713EBA" w:rsidP="005E4921">
            <w:pPr>
              <w:adjustRightInd w:val="0"/>
              <w:snapToGrid w:val="0"/>
              <w:spacing w:after="0" w:line="240" w:lineRule="auto"/>
              <w:jc w:val="center"/>
              <w:rPr>
                <w:rFonts w:ascii="Times New Roman" w:hAnsi="Times New Roman" w:cs="Times New Roman"/>
                <w:sz w:val="24"/>
                <w:szCs w:val="24"/>
              </w:rPr>
            </w:pPr>
            <w:r w:rsidRPr="00DF4731">
              <w:rPr>
                <w:rFonts w:ascii="Times New Roman" w:hAnsi="Times New Roman" w:cs="Times New Roman"/>
                <w:b/>
                <w:sz w:val="24"/>
                <w:szCs w:val="24"/>
              </w:rPr>
              <w:t>СЭС</w:t>
            </w:r>
            <w:proofErr w:type="gramStart"/>
            <w:r w:rsidRPr="00DF4731">
              <w:rPr>
                <w:rFonts w:ascii="Times New Roman" w:hAnsi="Times New Roman" w:cs="Times New Roman"/>
                <w:sz w:val="24"/>
                <w:szCs w:val="24"/>
              </w:rPr>
              <w:t>2</w:t>
            </w:r>
            <w:proofErr w:type="gramEnd"/>
          </w:p>
        </w:tc>
        <w:tc>
          <w:tcPr>
            <w:tcW w:w="1401" w:type="pct"/>
          </w:tcPr>
          <w:p w:rsidR="00713EBA" w:rsidRPr="00DF4731" w:rsidRDefault="00713EBA" w:rsidP="005E4921">
            <w:pPr>
              <w:adjustRightInd w:val="0"/>
              <w:snapToGrid w:val="0"/>
              <w:spacing w:after="0" w:line="240" w:lineRule="auto"/>
              <w:jc w:val="center"/>
              <w:rPr>
                <w:rFonts w:ascii="Times New Roman" w:hAnsi="Times New Roman" w:cs="Times New Roman"/>
                <w:sz w:val="24"/>
                <w:szCs w:val="24"/>
              </w:rPr>
            </w:pPr>
            <w:r w:rsidRPr="00DF4731">
              <w:rPr>
                <w:rFonts w:ascii="Times New Roman" w:hAnsi="Times New Roman" w:cs="Times New Roman"/>
                <w:sz w:val="24"/>
                <w:szCs w:val="24"/>
              </w:rPr>
              <w:t xml:space="preserve">ПУОСС, </w:t>
            </w:r>
            <w:r>
              <w:rPr>
                <w:rFonts w:ascii="Times New Roman" w:hAnsi="Times New Roman" w:cs="Times New Roman"/>
                <w:sz w:val="24"/>
                <w:szCs w:val="24"/>
              </w:rPr>
              <w:t>П</w:t>
            </w:r>
            <w:r w:rsidRPr="00DF4731">
              <w:rPr>
                <w:rFonts w:ascii="Times New Roman" w:hAnsi="Times New Roman" w:cs="Times New Roman"/>
                <w:sz w:val="24"/>
                <w:szCs w:val="24"/>
              </w:rPr>
              <w:t>лан по управлению трудовыми ресурсами</w:t>
            </w:r>
          </w:p>
        </w:tc>
      </w:tr>
      <w:tr w:rsidR="00713EBA" w:rsidRPr="00694B7D" w:rsidTr="0031009D">
        <w:trPr>
          <w:cantSplit/>
        </w:trPr>
        <w:tc>
          <w:tcPr>
            <w:tcW w:w="2195" w:type="pct"/>
          </w:tcPr>
          <w:p w:rsidR="00713EBA" w:rsidRPr="00DF4731" w:rsidRDefault="00713EBA" w:rsidP="005E4921">
            <w:pPr>
              <w:spacing w:after="0" w:line="240" w:lineRule="auto"/>
              <w:jc w:val="both"/>
              <w:rPr>
                <w:rFonts w:ascii="Times New Roman" w:hAnsi="Times New Roman" w:cs="Times New Roman"/>
                <w:snapToGrid w:val="0"/>
                <w:sz w:val="24"/>
                <w:szCs w:val="24"/>
              </w:rPr>
            </w:pPr>
            <w:r w:rsidRPr="00DF4731">
              <w:rPr>
                <w:rFonts w:ascii="Times New Roman" w:hAnsi="Times New Roman" w:cs="Times New Roman"/>
                <w:snapToGrid w:val="0"/>
                <w:sz w:val="24"/>
                <w:szCs w:val="24"/>
              </w:rPr>
              <w:t xml:space="preserve">Включает ли </w:t>
            </w:r>
            <w:r>
              <w:rPr>
                <w:rFonts w:ascii="Times New Roman" w:hAnsi="Times New Roman" w:cs="Times New Roman"/>
                <w:snapToGrid w:val="0"/>
                <w:sz w:val="24"/>
                <w:szCs w:val="24"/>
              </w:rPr>
              <w:t>подкомпонент</w:t>
            </w:r>
            <w:r w:rsidRPr="00DF4731">
              <w:rPr>
                <w:rFonts w:ascii="Times New Roman" w:hAnsi="Times New Roman" w:cs="Times New Roman"/>
                <w:snapToGrid w:val="0"/>
                <w:sz w:val="24"/>
                <w:szCs w:val="24"/>
              </w:rPr>
              <w:t xml:space="preserve"> трансграничную </w:t>
            </w:r>
            <w:r>
              <w:rPr>
                <w:rFonts w:ascii="Times New Roman" w:hAnsi="Times New Roman" w:cs="Times New Roman"/>
                <w:snapToGrid w:val="0"/>
                <w:sz w:val="24"/>
                <w:szCs w:val="24"/>
              </w:rPr>
              <w:t>транспортировку</w:t>
            </w:r>
            <w:r w:rsidRPr="00DF4731">
              <w:rPr>
                <w:rFonts w:ascii="Times New Roman" w:hAnsi="Times New Roman" w:cs="Times New Roman"/>
                <w:snapToGrid w:val="0"/>
                <w:sz w:val="24"/>
                <w:szCs w:val="24"/>
              </w:rPr>
              <w:t xml:space="preserve"> образцов </w:t>
            </w:r>
            <w:r>
              <w:rPr>
                <w:rFonts w:ascii="Times New Roman" w:hAnsi="Times New Roman" w:cs="Times New Roman"/>
                <w:snapToGrid w:val="0"/>
                <w:sz w:val="24"/>
                <w:szCs w:val="24"/>
              </w:rPr>
              <w:t>(</w:t>
            </w:r>
            <w:r w:rsidRPr="00DF4731">
              <w:rPr>
                <w:rFonts w:ascii="Times New Roman" w:hAnsi="Times New Roman" w:cs="Times New Roman"/>
                <w:snapToGrid w:val="0"/>
                <w:sz w:val="24"/>
                <w:szCs w:val="24"/>
              </w:rPr>
              <w:t>проб</w:t>
            </w:r>
            <w:r>
              <w:rPr>
                <w:rFonts w:ascii="Times New Roman" w:hAnsi="Times New Roman" w:cs="Times New Roman"/>
                <w:snapToGrid w:val="0"/>
                <w:sz w:val="24"/>
                <w:szCs w:val="24"/>
              </w:rPr>
              <w:t>)</w:t>
            </w:r>
            <w:r w:rsidRPr="00DF4731">
              <w:rPr>
                <w:rFonts w:ascii="Times New Roman" w:hAnsi="Times New Roman" w:cs="Times New Roman"/>
                <w:snapToGrid w:val="0"/>
                <w:sz w:val="24"/>
                <w:szCs w:val="24"/>
              </w:rPr>
              <w:t xml:space="preserve"> инфекционных и опасных материалов?</w:t>
            </w:r>
          </w:p>
        </w:tc>
        <w:tc>
          <w:tcPr>
            <w:tcW w:w="231" w:type="pct"/>
          </w:tcPr>
          <w:p w:rsidR="00713EBA" w:rsidRPr="00DF4731" w:rsidRDefault="00713EBA" w:rsidP="005E4921">
            <w:pPr>
              <w:adjustRightInd w:val="0"/>
              <w:snapToGrid w:val="0"/>
              <w:spacing w:after="0" w:line="240" w:lineRule="auto"/>
              <w:rPr>
                <w:rFonts w:ascii="Times New Roman" w:hAnsi="Times New Roman" w:cs="Times New Roman"/>
                <w:sz w:val="24"/>
                <w:szCs w:val="24"/>
              </w:rPr>
            </w:pPr>
          </w:p>
        </w:tc>
        <w:tc>
          <w:tcPr>
            <w:tcW w:w="289" w:type="pct"/>
          </w:tcPr>
          <w:p w:rsidR="00713EBA" w:rsidRPr="00DF4731" w:rsidRDefault="00E07331" w:rsidP="005E4921">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884" w:type="pct"/>
          </w:tcPr>
          <w:p w:rsidR="00713EBA" w:rsidRPr="00DF4731" w:rsidRDefault="00713EBA" w:rsidP="005E4921">
            <w:pPr>
              <w:adjustRightInd w:val="0"/>
              <w:snapToGrid w:val="0"/>
              <w:spacing w:after="0" w:line="240" w:lineRule="auto"/>
              <w:jc w:val="center"/>
              <w:rPr>
                <w:rFonts w:ascii="Times New Roman" w:hAnsi="Times New Roman" w:cs="Times New Roman"/>
                <w:sz w:val="24"/>
                <w:szCs w:val="24"/>
              </w:rPr>
            </w:pPr>
            <w:r w:rsidRPr="00DF4731">
              <w:rPr>
                <w:rFonts w:ascii="Times New Roman" w:hAnsi="Times New Roman" w:cs="Times New Roman"/>
                <w:b/>
                <w:sz w:val="24"/>
                <w:szCs w:val="24"/>
              </w:rPr>
              <w:t>СЭС</w:t>
            </w:r>
            <w:r w:rsidRPr="00DF4731">
              <w:rPr>
                <w:rFonts w:ascii="Times New Roman" w:hAnsi="Times New Roman" w:cs="Times New Roman"/>
                <w:sz w:val="24"/>
                <w:szCs w:val="24"/>
              </w:rPr>
              <w:t>3</w:t>
            </w:r>
          </w:p>
        </w:tc>
        <w:tc>
          <w:tcPr>
            <w:tcW w:w="1401" w:type="pct"/>
          </w:tcPr>
          <w:p w:rsidR="00713EBA" w:rsidRPr="00DF4731" w:rsidRDefault="00713EBA" w:rsidP="005E4921">
            <w:pPr>
              <w:adjustRightInd w:val="0"/>
              <w:snapToGrid w:val="0"/>
              <w:spacing w:after="0" w:line="240" w:lineRule="auto"/>
              <w:jc w:val="center"/>
              <w:rPr>
                <w:rFonts w:ascii="Times New Roman" w:hAnsi="Times New Roman" w:cs="Times New Roman"/>
                <w:sz w:val="24"/>
                <w:szCs w:val="24"/>
              </w:rPr>
            </w:pPr>
            <w:r w:rsidRPr="00DF4731">
              <w:rPr>
                <w:rFonts w:ascii="Times New Roman" w:hAnsi="Times New Roman" w:cs="Times New Roman"/>
                <w:sz w:val="24"/>
                <w:szCs w:val="24"/>
              </w:rPr>
              <w:t>ПУОСС, план по управлению трудовыми ресурсами</w:t>
            </w:r>
          </w:p>
        </w:tc>
      </w:tr>
      <w:tr w:rsidR="00713EBA" w:rsidRPr="00694B7D" w:rsidTr="0031009D">
        <w:trPr>
          <w:cantSplit/>
        </w:trPr>
        <w:tc>
          <w:tcPr>
            <w:tcW w:w="2195" w:type="pct"/>
          </w:tcPr>
          <w:p w:rsidR="00713EBA" w:rsidRPr="00DF4731" w:rsidRDefault="00713EBA" w:rsidP="005E4921">
            <w:pPr>
              <w:spacing w:after="0" w:line="240" w:lineRule="auto"/>
              <w:jc w:val="both"/>
              <w:rPr>
                <w:rFonts w:ascii="Times New Roman" w:hAnsi="Times New Roman" w:cs="Times New Roman"/>
                <w:snapToGrid w:val="0"/>
                <w:sz w:val="24"/>
                <w:szCs w:val="24"/>
              </w:rPr>
            </w:pPr>
            <w:r w:rsidRPr="00DF4731">
              <w:rPr>
                <w:rFonts w:ascii="Times New Roman" w:hAnsi="Times New Roman" w:cs="Times New Roman"/>
                <w:snapToGrid w:val="0"/>
                <w:sz w:val="24"/>
                <w:szCs w:val="24"/>
              </w:rPr>
              <w:t xml:space="preserve">Включает ли </w:t>
            </w:r>
            <w:r>
              <w:rPr>
                <w:rFonts w:ascii="Times New Roman" w:hAnsi="Times New Roman" w:cs="Times New Roman"/>
                <w:snapToGrid w:val="0"/>
                <w:sz w:val="24"/>
                <w:szCs w:val="24"/>
              </w:rPr>
              <w:t>подкомпонент</w:t>
            </w:r>
            <w:r w:rsidRPr="00DF4731">
              <w:rPr>
                <w:rFonts w:ascii="Times New Roman" w:hAnsi="Times New Roman" w:cs="Times New Roman"/>
                <w:snapToGrid w:val="0"/>
                <w:sz w:val="24"/>
                <w:szCs w:val="24"/>
              </w:rPr>
              <w:t xml:space="preserve"> </w:t>
            </w:r>
            <w:r>
              <w:rPr>
                <w:rFonts w:ascii="Times New Roman" w:hAnsi="Times New Roman" w:cs="Times New Roman"/>
                <w:snapToGrid w:val="0"/>
                <w:sz w:val="24"/>
                <w:szCs w:val="24"/>
              </w:rPr>
              <w:t>привлечение представителей МЧС / МВД</w:t>
            </w:r>
            <w:r w:rsidRPr="00DF4731">
              <w:rPr>
                <w:rFonts w:ascii="Times New Roman" w:hAnsi="Times New Roman" w:cs="Times New Roman"/>
                <w:snapToGrid w:val="0"/>
                <w:sz w:val="24"/>
                <w:szCs w:val="24"/>
              </w:rPr>
              <w:t xml:space="preserve"> во время строительства и</w:t>
            </w:r>
            <w:r>
              <w:rPr>
                <w:rFonts w:ascii="Times New Roman" w:hAnsi="Times New Roman" w:cs="Times New Roman"/>
                <w:snapToGrid w:val="0"/>
                <w:sz w:val="24"/>
                <w:szCs w:val="24"/>
              </w:rPr>
              <w:t> </w:t>
            </w:r>
            <w:r w:rsidRPr="00DF4731">
              <w:rPr>
                <w:rFonts w:ascii="Times New Roman" w:hAnsi="Times New Roman" w:cs="Times New Roman"/>
                <w:snapToGrid w:val="0"/>
                <w:sz w:val="24"/>
                <w:szCs w:val="24"/>
              </w:rPr>
              <w:t>/</w:t>
            </w:r>
            <w:r>
              <w:rPr>
                <w:rFonts w:ascii="Times New Roman" w:hAnsi="Times New Roman" w:cs="Times New Roman"/>
                <w:snapToGrid w:val="0"/>
                <w:sz w:val="24"/>
                <w:szCs w:val="24"/>
              </w:rPr>
              <w:t> </w:t>
            </w:r>
            <w:r w:rsidRPr="00DF4731">
              <w:rPr>
                <w:rFonts w:ascii="Times New Roman" w:hAnsi="Times New Roman" w:cs="Times New Roman"/>
                <w:snapToGrid w:val="0"/>
                <w:sz w:val="24"/>
                <w:szCs w:val="24"/>
              </w:rPr>
              <w:t>или эксплуатации организаций здравоохранения</w:t>
            </w:r>
            <w:r>
              <w:rPr>
                <w:rFonts w:ascii="Times New Roman" w:hAnsi="Times New Roman" w:cs="Times New Roman"/>
                <w:snapToGrid w:val="0"/>
                <w:sz w:val="24"/>
                <w:szCs w:val="24"/>
              </w:rPr>
              <w:t xml:space="preserve">, оказывающих помощь пациентам с </w:t>
            </w:r>
            <w:r w:rsidRPr="00B201FF">
              <w:rPr>
                <w:rFonts w:ascii="Times New Roman" w:hAnsi="Times New Roman" w:cs="Times New Roman"/>
                <w:snapToGrid w:val="0"/>
                <w:sz w:val="24"/>
                <w:szCs w:val="24"/>
              </w:rPr>
              <w:t>SARS-CoV-2</w:t>
            </w:r>
            <w:r w:rsidRPr="00DF4731">
              <w:rPr>
                <w:rFonts w:ascii="Times New Roman" w:hAnsi="Times New Roman" w:cs="Times New Roman"/>
                <w:snapToGrid w:val="0"/>
                <w:sz w:val="24"/>
                <w:szCs w:val="24"/>
              </w:rPr>
              <w:t>?</w:t>
            </w:r>
          </w:p>
        </w:tc>
        <w:tc>
          <w:tcPr>
            <w:tcW w:w="231" w:type="pct"/>
          </w:tcPr>
          <w:p w:rsidR="00713EBA" w:rsidRPr="00DF4731" w:rsidRDefault="00713EBA" w:rsidP="005E4921">
            <w:pPr>
              <w:adjustRightInd w:val="0"/>
              <w:snapToGrid w:val="0"/>
              <w:spacing w:after="0" w:line="240" w:lineRule="auto"/>
              <w:rPr>
                <w:rFonts w:ascii="Times New Roman" w:hAnsi="Times New Roman" w:cs="Times New Roman"/>
                <w:sz w:val="24"/>
                <w:szCs w:val="24"/>
              </w:rPr>
            </w:pPr>
          </w:p>
        </w:tc>
        <w:tc>
          <w:tcPr>
            <w:tcW w:w="289" w:type="pct"/>
          </w:tcPr>
          <w:p w:rsidR="00713EBA" w:rsidRPr="00DF4731" w:rsidRDefault="00E07331" w:rsidP="005E4921">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884" w:type="pct"/>
          </w:tcPr>
          <w:p w:rsidR="00713EBA" w:rsidRPr="00DF4731" w:rsidRDefault="00713EBA" w:rsidP="005E4921">
            <w:pPr>
              <w:adjustRightInd w:val="0"/>
              <w:snapToGrid w:val="0"/>
              <w:spacing w:after="0" w:line="240" w:lineRule="auto"/>
              <w:jc w:val="center"/>
              <w:rPr>
                <w:rFonts w:ascii="Times New Roman" w:hAnsi="Times New Roman" w:cs="Times New Roman"/>
                <w:sz w:val="24"/>
                <w:szCs w:val="24"/>
              </w:rPr>
            </w:pPr>
            <w:r w:rsidRPr="00DF4731">
              <w:rPr>
                <w:rFonts w:ascii="Times New Roman" w:hAnsi="Times New Roman" w:cs="Times New Roman"/>
                <w:b/>
                <w:sz w:val="24"/>
                <w:szCs w:val="24"/>
              </w:rPr>
              <w:t>СЭС</w:t>
            </w:r>
            <w:proofErr w:type="gramStart"/>
            <w:r w:rsidRPr="00DF4731">
              <w:rPr>
                <w:rFonts w:ascii="Times New Roman" w:hAnsi="Times New Roman" w:cs="Times New Roman"/>
                <w:sz w:val="24"/>
                <w:szCs w:val="24"/>
              </w:rPr>
              <w:t>4</w:t>
            </w:r>
            <w:proofErr w:type="gramEnd"/>
          </w:p>
        </w:tc>
        <w:tc>
          <w:tcPr>
            <w:tcW w:w="1401" w:type="pct"/>
          </w:tcPr>
          <w:p w:rsidR="00713EBA" w:rsidRPr="00DF4731" w:rsidRDefault="00713EBA" w:rsidP="005E4921">
            <w:pPr>
              <w:adjustRightInd w:val="0"/>
              <w:snapToGrid w:val="0"/>
              <w:spacing w:after="0" w:line="240" w:lineRule="auto"/>
              <w:jc w:val="center"/>
              <w:rPr>
                <w:rFonts w:ascii="Times New Roman" w:hAnsi="Times New Roman" w:cs="Times New Roman"/>
                <w:sz w:val="24"/>
                <w:szCs w:val="24"/>
              </w:rPr>
            </w:pPr>
            <w:r w:rsidRPr="00DF4731">
              <w:rPr>
                <w:rFonts w:ascii="Times New Roman" w:hAnsi="Times New Roman" w:cs="Times New Roman"/>
                <w:sz w:val="24"/>
                <w:szCs w:val="24"/>
              </w:rPr>
              <w:t>ПУОСС, план по управлению трудовыми ресурсами</w:t>
            </w:r>
          </w:p>
        </w:tc>
      </w:tr>
      <w:tr w:rsidR="00713EBA" w:rsidRPr="00694B7D" w:rsidTr="0031009D">
        <w:trPr>
          <w:cantSplit/>
        </w:trPr>
        <w:tc>
          <w:tcPr>
            <w:tcW w:w="2195" w:type="pct"/>
          </w:tcPr>
          <w:p w:rsidR="00713EBA" w:rsidRPr="00DF4731" w:rsidRDefault="00713EBA" w:rsidP="005E4921">
            <w:pPr>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Имеет ли</w:t>
            </w:r>
            <w:r w:rsidRPr="00DF4731">
              <w:rPr>
                <w:rFonts w:ascii="Times New Roman" w:hAnsi="Times New Roman" w:cs="Times New Roman"/>
                <w:snapToGrid w:val="0"/>
                <w:sz w:val="24"/>
                <w:szCs w:val="24"/>
              </w:rPr>
              <w:t xml:space="preserve"> </w:t>
            </w:r>
            <w:r>
              <w:rPr>
                <w:rFonts w:ascii="Times New Roman" w:hAnsi="Times New Roman" w:cs="Times New Roman"/>
                <w:snapToGrid w:val="0"/>
                <w:sz w:val="24"/>
                <w:szCs w:val="24"/>
              </w:rPr>
              <w:t>подкомпонент</w:t>
            </w:r>
            <w:r w:rsidRPr="00DF4731">
              <w:rPr>
                <w:rFonts w:ascii="Times New Roman" w:hAnsi="Times New Roman" w:cs="Times New Roman"/>
                <w:snapToGrid w:val="0"/>
                <w:sz w:val="24"/>
                <w:szCs w:val="24"/>
              </w:rPr>
              <w:t xml:space="preserve"> значительный риск</w:t>
            </w:r>
            <w:r>
              <w:rPr>
                <w:rFonts w:ascii="Times New Roman" w:hAnsi="Times New Roman" w:cs="Times New Roman"/>
                <w:snapToGrid w:val="0"/>
                <w:sz w:val="24"/>
                <w:szCs w:val="24"/>
              </w:rPr>
              <w:t xml:space="preserve"> гендерного насилия, сексуальной эксплуатации и насилия, сексуального домогательства</w:t>
            </w:r>
            <w:r w:rsidRPr="00DF4731">
              <w:rPr>
                <w:rFonts w:ascii="Times New Roman" w:hAnsi="Times New Roman" w:cs="Times New Roman"/>
                <w:snapToGrid w:val="0"/>
                <w:sz w:val="24"/>
                <w:szCs w:val="24"/>
              </w:rPr>
              <w:t>?</w:t>
            </w:r>
          </w:p>
        </w:tc>
        <w:tc>
          <w:tcPr>
            <w:tcW w:w="231" w:type="pct"/>
          </w:tcPr>
          <w:p w:rsidR="00713EBA" w:rsidRPr="00DF4731" w:rsidRDefault="00713EBA" w:rsidP="005E4921">
            <w:pPr>
              <w:adjustRightInd w:val="0"/>
              <w:snapToGrid w:val="0"/>
              <w:spacing w:after="0" w:line="240" w:lineRule="auto"/>
              <w:rPr>
                <w:rFonts w:ascii="Times New Roman" w:hAnsi="Times New Roman" w:cs="Times New Roman"/>
                <w:sz w:val="24"/>
                <w:szCs w:val="24"/>
              </w:rPr>
            </w:pPr>
          </w:p>
        </w:tc>
        <w:tc>
          <w:tcPr>
            <w:tcW w:w="289" w:type="pct"/>
          </w:tcPr>
          <w:p w:rsidR="00713EBA" w:rsidRPr="00DF4731" w:rsidRDefault="00E07331" w:rsidP="005E4921">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884" w:type="pct"/>
          </w:tcPr>
          <w:p w:rsidR="00713EBA" w:rsidRPr="00DF4731" w:rsidRDefault="00713EBA" w:rsidP="005E4921">
            <w:pPr>
              <w:adjustRightInd w:val="0"/>
              <w:snapToGrid w:val="0"/>
              <w:spacing w:after="0" w:line="240" w:lineRule="auto"/>
              <w:jc w:val="center"/>
              <w:rPr>
                <w:rFonts w:ascii="Times New Roman" w:hAnsi="Times New Roman" w:cs="Times New Roman"/>
                <w:sz w:val="24"/>
                <w:szCs w:val="24"/>
              </w:rPr>
            </w:pPr>
            <w:r w:rsidRPr="00DF4731">
              <w:rPr>
                <w:rFonts w:ascii="Times New Roman" w:hAnsi="Times New Roman" w:cs="Times New Roman"/>
                <w:b/>
                <w:sz w:val="24"/>
                <w:szCs w:val="24"/>
              </w:rPr>
              <w:t>СЭС</w:t>
            </w:r>
            <w:proofErr w:type="gramStart"/>
            <w:r w:rsidRPr="00DF4731">
              <w:rPr>
                <w:rFonts w:ascii="Times New Roman" w:hAnsi="Times New Roman" w:cs="Times New Roman"/>
                <w:sz w:val="24"/>
                <w:szCs w:val="24"/>
              </w:rPr>
              <w:t>1</w:t>
            </w:r>
            <w:proofErr w:type="gramEnd"/>
          </w:p>
        </w:tc>
        <w:tc>
          <w:tcPr>
            <w:tcW w:w="1401" w:type="pct"/>
          </w:tcPr>
          <w:p w:rsidR="00713EBA" w:rsidRPr="00DF4731" w:rsidRDefault="00713EBA" w:rsidP="005E4921">
            <w:pPr>
              <w:adjustRightInd w:val="0"/>
              <w:snapToGrid w:val="0"/>
              <w:spacing w:after="0" w:line="240" w:lineRule="auto"/>
              <w:jc w:val="center"/>
              <w:rPr>
                <w:rFonts w:ascii="Times New Roman" w:hAnsi="Times New Roman" w:cs="Times New Roman"/>
                <w:sz w:val="24"/>
                <w:szCs w:val="24"/>
              </w:rPr>
            </w:pPr>
            <w:r w:rsidRPr="00DF4731">
              <w:rPr>
                <w:rFonts w:ascii="Times New Roman" w:hAnsi="Times New Roman" w:cs="Times New Roman"/>
                <w:sz w:val="24"/>
                <w:szCs w:val="24"/>
              </w:rPr>
              <w:t>ПУОСС, План взаимодействия с заинтересованными сторонами</w:t>
            </w:r>
          </w:p>
        </w:tc>
      </w:tr>
    </w:tbl>
    <w:p w:rsidR="00E43B2B" w:rsidRDefault="005559BA" w:rsidP="005559BA">
      <w:pPr>
        <w:spacing w:after="0" w:line="360" w:lineRule="auto"/>
        <w:ind w:right="-58"/>
        <w:jc w:val="both"/>
        <w:rPr>
          <w:rFonts w:ascii="Times New Roman" w:hAnsi="Times New Roman" w:cs="Times New Roman"/>
          <w:iCs/>
          <w:sz w:val="30"/>
          <w:szCs w:val="30"/>
        </w:rPr>
      </w:pPr>
      <w:r>
        <w:rPr>
          <w:rFonts w:ascii="Times New Roman" w:hAnsi="Times New Roman" w:cs="Times New Roman"/>
          <w:iCs/>
          <w:sz w:val="30"/>
          <w:szCs w:val="30"/>
        </w:rPr>
        <w:t xml:space="preserve">Рейтинг социального риска – «Умеренный» </w:t>
      </w:r>
    </w:p>
    <w:p w:rsidR="005559BA" w:rsidRDefault="005559BA" w:rsidP="005559BA">
      <w:pPr>
        <w:spacing w:after="0" w:line="280" w:lineRule="exact"/>
        <w:ind w:right="-58"/>
        <w:jc w:val="both"/>
        <w:rPr>
          <w:rFonts w:ascii="Times New Roman" w:hAnsi="Times New Roman" w:cs="Times New Roman"/>
          <w:iCs/>
          <w:sz w:val="30"/>
          <w:szCs w:val="30"/>
        </w:rPr>
      </w:pPr>
    </w:p>
    <w:p w:rsidR="00E43B2B" w:rsidRPr="00E43B2B" w:rsidRDefault="00A05C9B" w:rsidP="00A05C9B">
      <w:pPr>
        <w:spacing w:after="0" w:line="280" w:lineRule="exact"/>
        <w:ind w:right="5612"/>
        <w:jc w:val="both"/>
        <w:rPr>
          <w:rFonts w:ascii="Times New Roman" w:hAnsi="Times New Roman" w:cs="Times New Roman"/>
          <w:iCs/>
          <w:sz w:val="24"/>
          <w:szCs w:val="24"/>
        </w:rPr>
      </w:pPr>
      <w:r w:rsidRPr="00E43B2B">
        <w:rPr>
          <w:rFonts w:ascii="Times New Roman" w:hAnsi="Times New Roman" w:cs="Times New Roman"/>
          <w:iCs/>
          <w:sz w:val="24"/>
          <w:szCs w:val="24"/>
        </w:rPr>
        <w:t>Руководитель организации здравоохранения:</w:t>
      </w:r>
    </w:p>
    <w:p w:rsidR="00A05C9B" w:rsidRPr="00E07331" w:rsidRDefault="00E07331" w:rsidP="00E43B2B">
      <w:pPr>
        <w:spacing w:after="0" w:line="240" w:lineRule="auto"/>
        <w:ind w:left="5664" w:right="-58" w:firstLine="708"/>
        <w:jc w:val="both"/>
        <w:rPr>
          <w:rFonts w:ascii="Times New Roman" w:hAnsi="Times New Roman" w:cs="Times New Roman"/>
          <w:i/>
          <w:iCs/>
          <w:sz w:val="28"/>
          <w:szCs w:val="28"/>
          <w:u w:val="single"/>
        </w:rPr>
      </w:pPr>
      <w:r w:rsidRPr="00E07331">
        <w:rPr>
          <w:rFonts w:ascii="Times New Roman" w:hAnsi="Times New Roman" w:cs="Times New Roman"/>
          <w:iCs/>
          <w:sz w:val="20"/>
          <w:szCs w:val="20"/>
        </w:rPr>
        <w:t>__</w:t>
      </w:r>
      <w:r>
        <w:rPr>
          <w:rFonts w:ascii="Times New Roman" w:hAnsi="Times New Roman" w:cs="Times New Roman"/>
          <w:iCs/>
          <w:sz w:val="20"/>
          <w:szCs w:val="20"/>
        </w:rPr>
        <w:t>___</w:t>
      </w:r>
      <w:r w:rsidRPr="00E07331">
        <w:rPr>
          <w:rFonts w:ascii="Times New Roman" w:hAnsi="Times New Roman" w:cs="Times New Roman"/>
          <w:iCs/>
          <w:sz w:val="20"/>
          <w:szCs w:val="20"/>
        </w:rPr>
        <w:t>________</w:t>
      </w:r>
      <w:r w:rsidRPr="00E07331">
        <w:rPr>
          <w:rFonts w:ascii="Times New Roman" w:hAnsi="Times New Roman" w:cs="Times New Roman"/>
          <w:i/>
          <w:iCs/>
          <w:sz w:val="28"/>
          <w:szCs w:val="28"/>
          <w:u w:val="single"/>
        </w:rPr>
        <w:t>Е.М. Ишутина</w:t>
      </w:r>
    </w:p>
    <w:p w:rsidR="00E43B2B" w:rsidRPr="00E43B2B" w:rsidRDefault="00E43B2B" w:rsidP="00E43B2B">
      <w:pPr>
        <w:spacing w:after="0" w:line="240" w:lineRule="auto"/>
        <w:ind w:left="5664" w:right="-58" w:firstLine="708"/>
        <w:jc w:val="both"/>
        <w:rPr>
          <w:rFonts w:ascii="Times New Roman" w:hAnsi="Times New Roman" w:cs="Times New Roman"/>
          <w:iCs/>
          <w:sz w:val="24"/>
          <w:szCs w:val="24"/>
        </w:rPr>
      </w:pPr>
      <w:r w:rsidRPr="00E43B2B">
        <w:rPr>
          <w:rFonts w:ascii="Times New Roman" w:hAnsi="Times New Roman" w:cs="Times New Roman"/>
          <w:iCs/>
          <w:sz w:val="24"/>
          <w:szCs w:val="24"/>
        </w:rPr>
        <w:t>(подпись, инициалы, фамилия)</w:t>
      </w:r>
    </w:p>
    <w:p w:rsidR="00A05C9B" w:rsidRPr="00E43B2B" w:rsidRDefault="00A05C9B" w:rsidP="00A05C9B">
      <w:pPr>
        <w:spacing w:after="0" w:line="280" w:lineRule="exact"/>
        <w:ind w:right="5612"/>
        <w:jc w:val="both"/>
        <w:rPr>
          <w:rFonts w:ascii="Times New Roman" w:hAnsi="Times New Roman" w:cs="Times New Roman"/>
          <w:iCs/>
          <w:sz w:val="24"/>
          <w:szCs w:val="24"/>
        </w:rPr>
      </w:pPr>
      <w:r w:rsidRPr="00E43B2B">
        <w:rPr>
          <w:rFonts w:ascii="Times New Roman" w:hAnsi="Times New Roman" w:cs="Times New Roman"/>
          <w:iCs/>
          <w:sz w:val="24"/>
          <w:szCs w:val="24"/>
        </w:rPr>
        <w:t>Лицо, ответственное за разработку и реализацию ПУООС, проведение экологического и социального скрининга и мониторинга:</w:t>
      </w:r>
    </w:p>
    <w:p w:rsidR="00E43B2B" w:rsidRPr="00E07331" w:rsidRDefault="00E07331" w:rsidP="00E43B2B">
      <w:pPr>
        <w:spacing w:after="0" w:line="240" w:lineRule="auto"/>
        <w:ind w:left="5664" w:right="-58" w:firstLine="708"/>
        <w:jc w:val="both"/>
        <w:rPr>
          <w:rFonts w:ascii="Times New Roman" w:hAnsi="Times New Roman" w:cs="Times New Roman"/>
          <w:i/>
          <w:iCs/>
          <w:sz w:val="28"/>
          <w:szCs w:val="28"/>
          <w:u w:val="single"/>
        </w:rPr>
      </w:pPr>
      <w:r w:rsidRPr="00E07331">
        <w:rPr>
          <w:rFonts w:ascii="Times New Roman" w:hAnsi="Times New Roman" w:cs="Times New Roman"/>
          <w:iCs/>
          <w:sz w:val="20"/>
          <w:szCs w:val="20"/>
        </w:rPr>
        <w:t>____</w:t>
      </w:r>
      <w:r>
        <w:rPr>
          <w:rFonts w:ascii="Times New Roman" w:hAnsi="Times New Roman" w:cs="Times New Roman"/>
          <w:iCs/>
          <w:sz w:val="20"/>
          <w:szCs w:val="20"/>
        </w:rPr>
        <w:t>____</w:t>
      </w:r>
      <w:r w:rsidRPr="00E07331">
        <w:rPr>
          <w:rFonts w:ascii="Times New Roman" w:hAnsi="Times New Roman" w:cs="Times New Roman"/>
          <w:iCs/>
          <w:sz w:val="20"/>
          <w:szCs w:val="20"/>
        </w:rPr>
        <w:t>_____</w:t>
      </w:r>
      <w:r w:rsidRPr="00E07331">
        <w:rPr>
          <w:rFonts w:ascii="Times New Roman" w:hAnsi="Times New Roman" w:cs="Times New Roman"/>
          <w:i/>
          <w:iCs/>
          <w:sz w:val="28"/>
          <w:szCs w:val="28"/>
          <w:u w:val="single"/>
        </w:rPr>
        <w:t>А.М. Пушистов</w:t>
      </w:r>
    </w:p>
    <w:p w:rsidR="00E43B2B" w:rsidRDefault="00E43B2B" w:rsidP="00E43B2B">
      <w:pPr>
        <w:spacing w:after="0" w:line="280" w:lineRule="exact"/>
        <w:ind w:left="5670" w:right="-58" w:firstLine="708"/>
        <w:jc w:val="both"/>
        <w:rPr>
          <w:rFonts w:ascii="Times New Roman" w:hAnsi="Times New Roman" w:cs="Times New Roman"/>
          <w:iCs/>
          <w:sz w:val="30"/>
          <w:szCs w:val="30"/>
        </w:rPr>
        <w:sectPr w:rsidR="00E43B2B" w:rsidSect="0036743B">
          <w:pgSz w:w="11906" w:h="16838"/>
          <w:pgMar w:top="1134" w:right="624" w:bottom="1134" w:left="1701" w:header="709" w:footer="709" w:gutter="0"/>
          <w:cols w:space="708"/>
          <w:docGrid w:linePitch="360"/>
        </w:sectPr>
      </w:pPr>
      <w:r w:rsidRPr="00E43B2B">
        <w:rPr>
          <w:rFonts w:ascii="Times New Roman" w:hAnsi="Times New Roman" w:cs="Times New Roman"/>
          <w:iCs/>
          <w:sz w:val="24"/>
          <w:szCs w:val="24"/>
        </w:rPr>
        <w:t>(подпись, инициалы, фамилия)</w:t>
      </w:r>
    </w:p>
    <w:p w:rsidR="00713EBA" w:rsidRDefault="00713EBA" w:rsidP="00713EBA">
      <w:pPr>
        <w:spacing w:after="0" w:line="280" w:lineRule="exact"/>
        <w:ind w:left="5670"/>
        <w:rPr>
          <w:rFonts w:ascii="Times New Roman" w:hAnsi="Times New Roman" w:cs="Times New Roman"/>
          <w:iCs/>
          <w:sz w:val="30"/>
          <w:szCs w:val="30"/>
        </w:rPr>
      </w:pPr>
      <w:r>
        <w:rPr>
          <w:rFonts w:ascii="Times New Roman" w:hAnsi="Times New Roman" w:cs="Times New Roman"/>
          <w:iCs/>
          <w:sz w:val="30"/>
          <w:szCs w:val="30"/>
        </w:rPr>
        <w:lastRenderedPageBreak/>
        <w:t xml:space="preserve">Приложение </w:t>
      </w:r>
      <w:r w:rsidR="009106A5">
        <w:rPr>
          <w:rFonts w:ascii="Times New Roman" w:hAnsi="Times New Roman" w:cs="Times New Roman"/>
          <w:iCs/>
          <w:sz w:val="30"/>
          <w:szCs w:val="30"/>
        </w:rPr>
        <w:t>3</w:t>
      </w:r>
    </w:p>
    <w:p w:rsidR="00713EBA" w:rsidRDefault="00713EBA" w:rsidP="00713EBA">
      <w:pPr>
        <w:spacing w:after="0" w:line="280" w:lineRule="exact"/>
        <w:ind w:left="5670"/>
        <w:rPr>
          <w:rFonts w:ascii="Times New Roman" w:hAnsi="Times New Roman" w:cs="Times New Roman"/>
          <w:iCs/>
          <w:sz w:val="30"/>
          <w:szCs w:val="30"/>
        </w:rPr>
      </w:pPr>
      <w:r>
        <w:rPr>
          <w:rFonts w:ascii="Times New Roman" w:hAnsi="Times New Roman" w:cs="Times New Roman"/>
          <w:iCs/>
          <w:sz w:val="30"/>
          <w:szCs w:val="30"/>
        </w:rPr>
        <w:t>к приказу</w:t>
      </w:r>
    </w:p>
    <w:p w:rsidR="00713EBA" w:rsidRDefault="00713EBA" w:rsidP="00713EBA">
      <w:pPr>
        <w:spacing w:after="0" w:line="280" w:lineRule="exact"/>
        <w:ind w:left="5670"/>
        <w:rPr>
          <w:rFonts w:ascii="Times New Roman" w:hAnsi="Times New Roman" w:cs="Times New Roman"/>
          <w:iCs/>
          <w:sz w:val="30"/>
          <w:szCs w:val="30"/>
        </w:rPr>
      </w:pPr>
      <w:r>
        <w:rPr>
          <w:rFonts w:ascii="Times New Roman" w:hAnsi="Times New Roman" w:cs="Times New Roman"/>
          <w:iCs/>
          <w:sz w:val="30"/>
          <w:szCs w:val="30"/>
        </w:rPr>
        <w:t>Министерства здравоохранения</w:t>
      </w:r>
    </w:p>
    <w:p w:rsidR="00713EBA" w:rsidRDefault="00713EBA" w:rsidP="00713EBA">
      <w:pPr>
        <w:spacing w:after="0" w:line="280" w:lineRule="exact"/>
        <w:ind w:left="5670"/>
        <w:rPr>
          <w:rFonts w:ascii="Times New Roman" w:hAnsi="Times New Roman" w:cs="Times New Roman"/>
          <w:iCs/>
          <w:sz w:val="30"/>
          <w:szCs w:val="30"/>
        </w:rPr>
      </w:pPr>
      <w:r>
        <w:rPr>
          <w:rFonts w:ascii="Times New Roman" w:hAnsi="Times New Roman" w:cs="Times New Roman"/>
          <w:iCs/>
          <w:sz w:val="30"/>
          <w:szCs w:val="30"/>
        </w:rPr>
        <w:t>Республики Беларусь</w:t>
      </w:r>
    </w:p>
    <w:p w:rsidR="00713EBA" w:rsidRDefault="00E43B2B" w:rsidP="00E43B2B">
      <w:pPr>
        <w:spacing w:after="0" w:line="280" w:lineRule="exact"/>
        <w:ind w:left="5670" w:firstLine="702"/>
        <w:rPr>
          <w:rFonts w:ascii="Times New Roman" w:hAnsi="Times New Roman" w:cs="Times New Roman"/>
          <w:iCs/>
          <w:sz w:val="30"/>
          <w:szCs w:val="30"/>
        </w:rPr>
      </w:pPr>
      <w:r>
        <w:rPr>
          <w:rFonts w:ascii="Times New Roman" w:hAnsi="Times New Roman" w:cs="Times New Roman"/>
          <w:iCs/>
          <w:sz w:val="30"/>
          <w:szCs w:val="30"/>
        </w:rPr>
        <w:t>.</w:t>
      </w:r>
      <w:r>
        <w:rPr>
          <w:rFonts w:ascii="Times New Roman" w:hAnsi="Times New Roman" w:cs="Times New Roman"/>
          <w:iCs/>
          <w:sz w:val="30"/>
          <w:szCs w:val="30"/>
        </w:rPr>
        <w:tab/>
        <w:t>.</w:t>
      </w:r>
      <w:r w:rsidR="00713EBA">
        <w:rPr>
          <w:rFonts w:ascii="Times New Roman" w:hAnsi="Times New Roman" w:cs="Times New Roman"/>
          <w:iCs/>
          <w:sz w:val="30"/>
          <w:szCs w:val="30"/>
        </w:rPr>
        <w:t>2021 № ___</w:t>
      </w:r>
    </w:p>
    <w:p w:rsidR="00E43B2B" w:rsidRDefault="00E43B2B" w:rsidP="00E43B2B">
      <w:pPr>
        <w:spacing w:after="0" w:line="280" w:lineRule="exact"/>
        <w:ind w:left="5670" w:firstLine="702"/>
        <w:rPr>
          <w:rFonts w:ascii="Times New Roman" w:hAnsi="Times New Roman" w:cs="Times New Roman"/>
          <w:iCs/>
          <w:sz w:val="30"/>
          <w:szCs w:val="30"/>
        </w:rPr>
      </w:pPr>
    </w:p>
    <w:p w:rsidR="008B01D2" w:rsidRPr="00DF4731" w:rsidRDefault="00E43B2B" w:rsidP="00E43B2B">
      <w:pPr>
        <w:spacing w:after="0" w:line="240" w:lineRule="auto"/>
        <w:jc w:val="right"/>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Форма</w:t>
      </w:r>
    </w:p>
    <w:p w:rsidR="00E43B2B" w:rsidRDefault="00E43B2B" w:rsidP="00713EBA">
      <w:pPr>
        <w:spacing w:after="0" w:line="240" w:lineRule="auto"/>
        <w:jc w:val="center"/>
        <w:rPr>
          <w:rFonts w:ascii="Times New Roman" w:hAnsi="Times New Roman" w:cs="Times New Roman"/>
          <w:sz w:val="30"/>
          <w:szCs w:val="30"/>
        </w:rPr>
      </w:pPr>
    </w:p>
    <w:p w:rsidR="00713EBA" w:rsidRDefault="00E43B2B" w:rsidP="00E43B2B">
      <w:pPr>
        <w:spacing w:after="0" w:line="280" w:lineRule="exact"/>
        <w:jc w:val="center"/>
        <w:rPr>
          <w:rFonts w:ascii="Times New Roman" w:hAnsi="Times New Roman" w:cs="Times New Roman"/>
          <w:sz w:val="30"/>
          <w:szCs w:val="30"/>
        </w:rPr>
      </w:pPr>
      <w:r>
        <w:rPr>
          <w:rFonts w:ascii="Times New Roman" w:hAnsi="Times New Roman" w:cs="Times New Roman"/>
          <w:sz w:val="30"/>
          <w:szCs w:val="30"/>
        </w:rPr>
        <w:t>План</w:t>
      </w:r>
      <w:r w:rsidR="00713EBA">
        <w:rPr>
          <w:rFonts w:ascii="Times New Roman" w:hAnsi="Times New Roman" w:cs="Times New Roman"/>
          <w:sz w:val="30"/>
          <w:szCs w:val="30"/>
        </w:rPr>
        <w:t xml:space="preserve"> по</w:t>
      </w:r>
      <w:r w:rsidR="00713EBA" w:rsidRPr="00DF4731">
        <w:rPr>
          <w:rFonts w:ascii="Times New Roman" w:hAnsi="Times New Roman" w:cs="Times New Roman"/>
          <w:sz w:val="30"/>
          <w:szCs w:val="30"/>
        </w:rPr>
        <w:t xml:space="preserve"> управлени</w:t>
      </w:r>
      <w:r w:rsidR="00713EBA">
        <w:rPr>
          <w:rFonts w:ascii="Times New Roman" w:hAnsi="Times New Roman" w:cs="Times New Roman"/>
          <w:sz w:val="30"/>
          <w:szCs w:val="30"/>
        </w:rPr>
        <w:t>ю</w:t>
      </w:r>
      <w:r w:rsidR="00713EBA" w:rsidRPr="00DF4731">
        <w:rPr>
          <w:rFonts w:ascii="Times New Roman" w:hAnsi="Times New Roman" w:cs="Times New Roman"/>
          <w:sz w:val="30"/>
          <w:szCs w:val="30"/>
        </w:rPr>
        <w:t xml:space="preserve"> окружающей и социальной средой</w:t>
      </w:r>
    </w:p>
    <w:p w:rsidR="00713EBA" w:rsidRPr="00DF4731" w:rsidRDefault="00713EBA" w:rsidP="00E43B2B">
      <w:pPr>
        <w:spacing w:after="0" w:line="280" w:lineRule="exact"/>
        <w:jc w:val="center"/>
        <w:rPr>
          <w:rFonts w:ascii="Times New Roman" w:hAnsi="Times New Roman" w:cs="Times New Roman"/>
          <w:sz w:val="30"/>
          <w:szCs w:val="30"/>
        </w:rPr>
      </w:pPr>
      <w:r>
        <w:rPr>
          <w:rFonts w:ascii="Times New Roman" w:hAnsi="Times New Roman" w:cs="Times New Roman"/>
          <w:sz w:val="30"/>
          <w:szCs w:val="30"/>
        </w:rPr>
        <w:t>(</w:t>
      </w:r>
      <w:r w:rsidRPr="00DF4731">
        <w:rPr>
          <w:rFonts w:ascii="Times New Roman" w:hAnsi="Times New Roman" w:cs="Times New Roman"/>
          <w:sz w:val="30"/>
          <w:szCs w:val="30"/>
        </w:rPr>
        <w:t>включая инфекционный контроль и управление медицинскими отходами</w:t>
      </w:r>
      <w:r>
        <w:rPr>
          <w:rFonts w:ascii="Times New Roman" w:hAnsi="Times New Roman" w:cs="Times New Roman"/>
          <w:sz w:val="30"/>
          <w:szCs w:val="30"/>
        </w:rPr>
        <w:t>)</w:t>
      </w:r>
    </w:p>
    <w:p w:rsidR="00713EBA" w:rsidRPr="00A03C11" w:rsidRDefault="00713EBA" w:rsidP="00713EBA">
      <w:pPr>
        <w:spacing w:after="0" w:line="240" w:lineRule="auto"/>
        <w:jc w:val="center"/>
        <w:rPr>
          <w:rFonts w:ascii="Times New Roman" w:hAnsi="Times New Roman" w:cs="Times New Roman"/>
          <w:sz w:val="24"/>
          <w:szCs w:val="24"/>
        </w:rPr>
      </w:pPr>
    </w:p>
    <w:p w:rsidR="00713EBA" w:rsidRPr="00E43B2B" w:rsidRDefault="00713EBA" w:rsidP="00E43B2B">
      <w:pPr>
        <w:spacing w:after="0" w:line="240" w:lineRule="exact"/>
        <w:ind w:firstLine="709"/>
        <w:jc w:val="both"/>
        <w:rPr>
          <w:rFonts w:ascii="Times New Roman" w:hAnsi="Times New Roman" w:cs="Times New Roman"/>
          <w:sz w:val="26"/>
          <w:szCs w:val="26"/>
        </w:rPr>
      </w:pPr>
      <w:r w:rsidRPr="00E43B2B">
        <w:rPr>
          <w:rFonts w:ascii="Times New Roman" w:hAnsi="Times New Roman" w:cs="Times New Roman"/>
          <w:sz w:val="26"/>
          <w:szCs w:val="26"/>
        </w:rPr>
        <w:t xml:space="preserve">Объем и компоненты проекта «Экстренное реагирование на COVID-19 в Республике Беларусь» (далее – Проект) полностью согласованы с механизмом COVID-19 </w:t>
      </w:r>
      <w:proofErr w:type="spellStart"/>
      <w:r w:rsidRPr="00E43B2B">
        <w:rPr>
          <w:rFonts w:ascii="Times New Roman" w:hAnsi="Times New Roman" w:cs="Times New Roman"/>
          <w:sz w:val="26"/>
          <w:szCs w:val="26"/>
        </w:rPr>
        <w:t>Fast</w:t>
      </w:r>
      <w:proofErr w:type="spellEnd"/>
      <w:r w:rsidRPr="00E43B2B">
        <w:rPr>
          <w:rFonts w:ascii="Times New Roman" w:hAnsi="Times New Roman" w:cs="Times New Roman"/>
          <w:sz w:val="26"/>
          <w:szCs w:val="26"/>
        </w:rPr>
        <w:t xml:space="preserve"> </w:t>
      </w:r>
      <w:proofErr w:type="spellStart"/>
      <w:r w:rsidRPr="00E43B2B">
        <w:rPr>
          <w:rFonts w:ascii="Times New Roman" w:hAnsi="Times New Roman" w:cs="Times New Roman"/>
          <w:sz w:val="26"/>
          <w:szCs w:val="26"/>
        </w:rPr>
        <w:t>Track</w:t>
      </w:r>
      <w:proofErr w:type="spellEnd"/>
      <w:r w:rsidRPr="00E43B2B">
        <w:rPr>
          <w:rFonts w:ascii="Times New Roman" w:hAnsi="Times New Roman" w:cs="Times New Roman"/>
          <w:sz w:val="26"/>
          <w:szCs w:val="26"/>
        </w:rPr>
        <w:t xml:space="preserve"> </w:t>
      </w:r>
      <w:proofErr w:type="spellStart"/>
      <w:r w:rsidRPr="00E43B2B">
        <w:rPr>
          <w:rFonts w:ascii="Times New Roman" w:hAnsi="Times New Roman" w:cs="Times New Roman"/>
          <w:sz w:val="26"/>
          <w:szCs w:val="26"/>
        </w:rPr>
        <w:t>Facility</w:t>
      </w:r>
      <w:proofErr w:type="spellEnd"/>
      <w:r w:rsidRPr="00E43B2B">
        <w:rPr>
          <w:rFonts w:ascii="Times New Roman" w:hAnsi="Times New Roman" w:cs="Times New Roman"/>
          <w:sz w:val="26"/>
          <w:szCs w:val="26"/>
        </w:rPr>
        <w:t>. При разработке Проекта учитывались лучшие практики других проектов, связанных с реагированием на COVID-19 в мире.</w:t>
      </w:r>
    </w:p>
    <w:p w:rsidR="00713EBA" w:rsidRPr="00E43B2B" w:rsidRDefault="00713EBA" w:rsidP="00E43B2B">
      <w:pPr>
        <w:spacing w:after="0" w:line="240" w:lineRule="exact"/>
        <w:ind w:firstLine="709"/>
        <w:jc w:val="both"/>
        <w:rPr>
          <w:rFonts w:ascii="Times New Roman" w:hAnsi="Times New Roman" w:cs="Times New Roman"/>
          <w:sz w:val="26"/>
          <w:szCs w:val="26"/>
        </w:rPr>
      </w:pPr>
      <w:r w:rsidRPr="00E43B2B">
        <w:rPr>
          <w:rFonts w:ascii="Times New Roman" w:hAnsi="Times New Roman" w:cs="Times New Roman"/>
          <w:sz w:val="26"/>
          <w:szCs w:val="26"/>
        </w:rPr>
        <w:t>Проект реализуется Министерством здравоохранения Республики Беларусь (МЗ РБ) через специально созданную Группу руководства проектом (ГРП).</w:t>
      </w:r>
    </w:p>
    <w:p w:rsidR="00713EBA" w:rsidRPr="00E43B2B" w:rsidRDefault="00713EBA" w:rsidP="00E43B2B">
      <w:pPr>
        <w:spacing w:after="0" w:line="240" w:lineRule="exact"/>
        <w:ind w:firstLine="709"/>
        <w:jc w:val="both"/>
        <w:rPr>
          <w:rFonts w:ascii="Times New Roman" w:hAnsi="Times New Roman" w:cs="Times New Roman"/>
          <w:sz w:val="26"/>
          <w:szCs w:val="26"/>
        </w:rPr>
      </w:pPr>
      <w:r w:rsidRPr="00E43B2B">
        <w:rPr>
          <w:rFonts w:ascii="Times New Roman" w:hAnsi="Times New Roman" w:cs="Times New Roman"/>
          <w:b/>
          <w:sz w:val="26"/>
          <w:szCs w:val="26"/>
        </w:rPr>
        <w:t>Экологический и социальный риск</w:t>
      </w:r>
      <w:r w:rsidRPr="00E43B2B">
        <w:rPr>
          <w:rFonts w:ascii="Times New Roman" w:hAnsi="Times New Roman" w:cs="Times New Roman"/>
          <w:sz w:val="26"/>
          <w:szCs w:val="26"/>
        </w:rPr>
        <w:t>. Проект был подготовлен в соответствии с Рамочным документом по охране окружающей и социальной среды (РДООСС) с рейтингом экологического риска «Существенный» и рейтингом социального риска «Умеренный», в результате чего общий рейтинг риска РДООСС – «Значительный».</w:t>
      </w:r>
    </w:p>
    <w:p w:rsidR="00713EBA" w:rsidRPr="00E43B2B" w:rsidRDefault="00713EBA" w:rsidP="00E43B2B">
      <w:pPr>
        <w:spacing w:after="0" w:line="240" w:lineRule="exact"/>
        <w:ind w:firstLine="709"/>
        <w:jc w:val="both"/>
        <w:rPr>
          <w:rFonts w:ascii="Times New Roman" w:hAnsi="Times New Roman" w:cs="Times New Roman"/>
          <w:sz w:val="26"/>
          <w:szCs w:val="26"/>
        </w:rPr>
      </w:pPr>
      <w:r w:rsidRPr="00E43B2B">
        <w:rPr>
          <w:rFonts w:ascii="Times New Roman" w:hAnsi="Times New Roman" w:cs="Times New Roman"/>
          <w:sz w:val="26"/>
          <w:szCs w:val="26"/>
        </w:rPr>
        <w:t>Определены четыре основные области рисков для проекта:</w:t>
      </w:r>
    </w:p>
    <w:p w:rsidR="00713EBA" w:rsidRPr="00E43B2B" w:rsidRDefault="00713EBA" w:rsidP="00E43B2B">
      <w:pPr>
        <w:spacing w:after="0" w:line="240" w:lineRule="exact"/>
        <w:ind w:firstLine="709"/>
        <w:jc w:val="both"/>
        <w:rPr>
          <w:rFonts w:ascii="Times New Roman" w:hAnsi="Times New Roman" w:cs="Times New Roman"/>
          <w:sz w:val="26"/>
          <w:szCs w:val="26"/>
        </w:rPr>
      </w:pPr>
      <w:r w:rsidRPr="00E43B2B">
        <w:rPr>
          <w:rFonts w:ascii="Times New Roman" w:hAnsi="Times New Roman" w:cs="Times New Roman"/>
          <w:sz w:val="26"/>
          <w:szCs w:val="26"/>
        </w:rPr>
        <w:t>(а) риски, связанные с ремонтом существующих организаций здравоохранения;</w:t>
      </w:r>
    </w:p>
    <w:p w:rsidR="00713EBA" w:rsidRPr="00E43B2B" w:rsidRDefault="00713EBA" w:rsidP="00E43B2B">
      <w:pPr>
        <w:spacing w:after="0" w:line="240" w:lineRule="exact"/>
        <w:ind w:firstLine="709"/>
        <w:jc w:val="both"/>
        <w:rPr>
          <w:rFonts w:ascii="Times New Roman" w:hAnsi="Times New Roman" w:cs="Times New Roman"/>
          <w:sz w:val="26"/>
          <w:szCs w:val="26"/>
        </w:rPr>
      </w:pPr>
      <w:r w:rsidRPr="00E43B2B">
        <w:rPr>
          <w:rFonts w:ascii="Times New Roman" w:hAnsi="Times New Roman" w:cs="Times New Roman"/>
          <w:sz w:val="26"/>
          <w:szCs w:val="26"/>
        </w:rPr>
        <w:t>(б) риски, связанные с обращением медицинских отходов;</w:t>
      </w:r>
    </w:p>
    <w:p w:rsidR="00713EBA" w:rsidRPr="00E43B2B" w:rsidRDefault="00713EBA" w:rsidP="00E43B2B">
      <w:pPr>
        <w:spacing w:after="0" w:line="240" w:lineRule="exact"/>
        <w:ind w:firstLine="709"/>
        <w:jc w:val="both"/>
        <w:rPr>
          <w:rFonts w:ascii="Times New Roman" w:hAnsi="Times New Roman" w:cs="Times New Roman"/>
          <w:sz w:val="26"/>
          <w:szCs w:val="26"/>
        </w:rPr>
      </w:pPr>
      <w:r w:rsidRPr="00E43B2B">
        <w:rPr>
          <w:rFonts w:ascii="Times New Roman" w:hAnsi="Times New Roman" w:cs="Times New Roman"/>
          <w:sz w:val="26"/>
          <w:szCs w:val="26"/>
        </w:rPr>
        <w:t xml:space="preserve">(в) риски, связанные с распространением вируса </w:t>
      </w:r>
      <w:r w:rsidRPr="00E43B2B">
        <w:rPr>
          <w:rFonts w:ascii="Times New Roman" w:hAnsi="Times New Roman" w:cs="Times New Roman"/>
          <w:snapToGrid w:val="0"/>
          <w:sz w:val="26"/>
          <w:szCs w:val="26"/>
        </w:rPr>
        <w:t>SARS-CoV-2</w:t>
      </w:r>
      <w:r w:rsidRPr="00E43B2B">
        <w:rPr>
          <w:rFonts w:ascii="Times New Roman" w:hAnsi="Times New Roman" w:cs="Times New Roman"/>
          <w:sz w:val="26"/>
          <w:szCs w:val="26"/>
        </w:rPr>
        <w:t xml:space="preserve"> среди работников здравоохранения; а также</w:t>
      </w:r>
    </w:p>
    <w:p w:rsidR="00713EBA" w:rsidRPr="00E43B2B" w:rsidRDefault="00713EBA" w:rsidP="00E43B2B">
      <w:pPr>
        <w:spacing w:after="0" w:line="240" w:lineRule="exact"/>
        <w:ind w:firstLine="709"/>
        <w:jc w:val="both"/>
        <w:rPr>
          <w:rFonts w:ascii="Times New Roman" w:hAnsi="Times New Roman" w:cs="Times New Roman"/>
          <w:sz w:val="26"/>
          <w:szCs w:val="26"/>
        </w:rPr>
      </w:pPr>
      <w:r w:rsidRPr="00E43B2B">
        <w:rPr>
          <w:rFonts w:ascii="Times New Roman" w:hAnsi="Times New Roman" w:cs="Times New Roman"/>
          <w:sz w:val="26"/>
          <w:szCs w:val="26"/>
        </w:rPr>
        <w:t>(г) риски, связанные с распространением COVID-19 среди населения в целом.</w:t>
      </w:r>
    </w:p>
    <w:p w:rsidR="00713EBA" w:rsidRPr="00E43B2B" w:rsidRDefault="00713EBA" w:rsidP="00E43B2B">
      <w:pPr>
        <w:spacing w:after="0" w:line="240" w:lineRule="exact"/>
        <w:ind w:firstLine="709"/>
        <w:jc w:val="both"/>
        <w:rPr>
          <w:rFonts w:ascii="Times New Roman" w:hAnsi="Times New Roman" w:cs="Times New Roman"/>
          <w:sz w:val="26"/>
          <w:szCs w:val="26"/>
        </w:rPr>
      </w:pPr>
      <w:r w:rsidRPr="00E43B2B">
        <w:rPr>
          <w:rFonts w:ascii="Times New Roman" w:hAnsi="Times New Roman" w:cs="Times New Roman"/>
          <w:sz w:val="26"/>
          <w:szCs w:val="26"/>
        </w:rPr>
        <w:t>Эти риски охватываются следующими экологическими и социальными стандартами (СЭС): СЭС 1, СЭС 2, СЭС 3, СЭС 4 и СЭС 10.</w:t>
      </w:r>
    </w:p>
    <w:p w:rsidR="00713EBA" w:rsidRPr="00E43B2B" w:rsidRDefault="00713EBA" w:rsidP="00E43B2B">
      <w:pPr>
        <w:spacing w:after="0" w:line="240" w:lineRule="exact"/>
        <w:ind w:firstLine="709"/>
        <w:jc w:val="both"/>
        <w:rPr>
          <w:rFonts w:ascii="Times New Roman" w:hAnsi="Times New Roman" w:cs="Times New Roman"/>
          <w:sz w:val="26"/>
          <w:szCs w:val="26"/>
        </w:rPr>
      </w:pPr>
      <w:r w:rsidRPr="00E43B2B">
        <w:rPr>
          <w:rFonts w:ascii="Times New Roman" w:hAnsi="Times New Roman" w:cs="Times New Roman"/>
          <w:sz w:val="26"/>
          <w:szCs w:val="26"/>
        </w:rPr>
        <w:t>В целом Проект направлен на закупку товаров и материалов</w:t>
      </w:r>
      <w:r w:rsidR="00E43B2B" w:rsidRPr="00E43B2B">
        <w:rPr>
          <w:rFonts w:ascii="Times New Roman" w:hAnsi="Times New Roman" w:cs="Times New Roman"/>
          <w:sz w:val="26"/>
          <w:szCs w:val="26"/>
        </w:rPr>
        <w:t>,</w:t>
      </w:r>
      <w:r w:rsidRPr="00E43B2B">
        <w:rPr>
          <w:rFonts w:ascii="Times New Roman" w:hAnsi="Times New Roman" w:cs="Times New Roman"/>
          <w:sz w:val="26"/>
          <w:szCs w:val="26"/>
        </w:rPr>
        <w:t xml:space="preserve"> необходимых для контроля за распространением SARS-CoV-2, а также является источником финансовых сре</w:t>
      </w:r>
      <w:proofErr w:type="gramStart"/>
      <w:r w:rsidRPr="00E43B2B">
        <w:rPr>
          <w:rFonts w:ascii="Times New Roman" w:hAnsi="Times New Roman" w:cs="Times New Roman"/>
          <w:sz w:val="26"/>
          <w:szCs w:val="26"/>
        </w:rPr>
        <w:t>дств дл</w:t>
      </w:r>
      <w:proofErr w:type="gramEnd"/>
      <w:r w:rsidRPr="00E43B2B">
        <w:rPr>
          <w:rFonts w:ascii="Times New Roman" w:hAnsi="Times New Roman" w:cs="Times New Roman"/>
          <w:sz w:val="26"/>
          <w:szCs w:val="26"/>
        </w:rPr>
        <w:t xml:space="preserve">я </w:t>
      </w:r>
      <w:proofErr w:type="spellStart"/>
      <w:r w:rsidRPr="00E43B2B">
        <w:rPr>
          <w:rFonts w:ascii="Times New Roman" w:hAnsi="Times New Roman" w:cs="Times New Roman"/>
          <w:sz w:val="26"/>
          <w:szCs w:val="26"/>
        </w:rPr>
        <w:t>подпроектов</w:t>
      </w:r>
      <w:proofErr w:type="spellEnd"/>
      <w:r w:rsidRPr="00E43B2B">
        <w:rPr>
          <w:rFonts w:ascii="Times New Roman" w:hAnsi="Times New Roman" w:cs="Times New Roman"/>
          <w:sz w:val="26"/>
          <w:szCs w:val="26"/>
        </w:rPr>
        <w:t xml:space="preserve"> в организациях здравоохранения (</w:t>
      </w:r>
      <w:r w:rsidR="00EB40EF" w:rsidRPr="00E43B2B">
        <w:rPr>
          <w:rFonts w:ascii="Times New Roman" w:hAnsi="Times New Roman" w:cs="Times New Roman"/>
          <w:sz w:val="26"/>
          <w:szCs w:val="26"/>
        </w:rPr>
        <w:t xml:space="preserve">далее - </w:t>
      </w:r>
      <w:r w:rsidRPr="00E43B2B">
        <w:rPr>
          <w:rFonts w:ascii="Times New Roman" w:hAnsi="Times New Roman" w:cs="Times New Roman"/>
          <w:sz w:val="26"/>
          <w:szCs w:val="26"/>
        </w:rPr>
        <w:t>ОЗ) Республики Беларусь.</w:t>
      </w:r>
    </w:p>
    <w:p w:rsidR="00713EBA" w:rsidRPr="00E43B2B" w:rsidRDefault="00713EBA" w:rsidP="00E43B2B">
      <w:pPr>
        <w:spacing w:after="0" w:line="240" w:lineRule="exact"/>
        <w:ind w:firstLine="709"/>
        <w:jc w:val="both"/>
        <w:rPr>
          <w:rFonts w:ascii="Times New Roman" w:hAnsi="Times New Roman" w:cs="Times New Roman"/>
          <w:sz w:val="26"/>
          <w:szCs w:val="26"/>
        </w:rPr>
      </w:pPr>
      <w:r w:rsidRPr="00E43B2B">
        <w:rPr>
          <w:rFonts w:ascii="Times New Roman" w:hAnsi="Times New Roman" w:cs="Times New Roman"/>
          <w:sz w:val="26"/>
          <w:szCs w:val="26"/>
        </w:rPr>
        <w:t>Для каждо</w:t>
      </w:r>
      <w:r w:rsidR="00993176" w:rsidRPr="00E43B2B">
        <w:rPr>
          <w:rFonts w:ascii="Times New Roman" w:hAnsi="Times New Roman" w:cs="Times New Roman"/>
          <w:sz w:val="26"/>
          <w:szCs w:val="26"/>
        </w:rPr>
        <w:t xml:space="preserve">й ОЗ </w:t>
      </w:r>
      <w:r w:rsidRPr="00E43B2B">
        <w:rPr>
          <w:rFonts w:ascii="Times New Roman" w:hAnsi="Times New Roman" w:cs="Times New Roman"/>
          <w:sz w:val="26"/>
          <w:szCs w:val="26"/>
        </w:rPr>
        <w:t xml:space="preserve"> должен быть подготовлен и реализован ПУОСС</w:t>
      </w:r>
      <w:r w:rsidR="00E43B2B" w:rsidRPr="00E43B2B">
        <w:rPr>
          <w:rFonts w:ascii="Times New Roman" w:hAnsi="Times New Roman" w:cs="Times New Roman"/>
          <w:sz w:val="26"/>
          <w:szCs w:val="26"/>
        </w:rPr>
        <w:t>, который</w:t>
      </w:r>
      <w:r w:rsidRPr="00E43B2B">
        <w:rPr>
          <w:rFonts w:ascii="Times New Roman" w:hAnsi="Times New Roman" w:cs="Times New Roman"/>
          <w:sz w:val="26"/>
          <w:szCs w:val="26"/>
        </w:rPr>
        <w:t xml:space="preserve"> определяет ожидаемые экологические и социальные риски, меры, которые необходимо предпринять для снижения этих рисков, и охватывает все применимые положения соответствующих СЭС.</w:t>
      </w:r>
    </w:p>
    <w:p w:rsidR="00E43B2B" w:rsidRPr="00E43B2B" w:rsidRDefault="00713EBA" w:rsidP="00E43B2B">
      <w:pPr>
        <w:spacing w:after="0" w:line="240" w:lineRule="exact"/>
        <w:ind w:firstLine="709"/>
        <w:jc w:val="both"/>
        <w:rPr>
          <w:rFonts w:ascii="Times New Roman" w:hAnsi="Times New Roman" w:cs="Times New Roman"/>
          <w:sz w:val="26"/>
          <w:szCs w:val="26"/>
        </w:rPr>
      </w:pPr>
      <w:r w:rsidRPr="00E43B2B">
        <w:rPr>
          <w:rFonts w:ascii="Times New Roman" w:hAnsi="Times New Roman" w:cs="Times New Roman"/>
          <w:sz w:val="26"/>
          <w:szCs w:val="26"/>
        </w:rPr>
        <w:t xml:space="preserve">ПУОСС содержит мероприятия для трех этапов проекта: (i) </w:t>
      </w:r>
      <w:r w:rsidR="00B915C2" w:rsidRPr="00E43B2B">
        <w:rPr>
          <w:rFonts w:ascii="Times New Roman" w:hAnsi="Times New Roman" w:cs="Times New Roman"/>
          <w:sz w:val="26"/>
          <w:szCs w:val="26"/>
        </w:rPr>
        <w:t>Часть 1</w:t>
      </w:r>
      <w:r w:rsidR="00E43B2B" w:rsidRPr="00E43B2B">
        <w:rPr>
          <w:rFonts w:ascii="Times New Roman" w:hAnsi="Times New Roman" w:cs="Times New Roman"/>
          <w:sz w:val="26"/>
          <w:szCs w:val="26"/>
        </w:rPr>
        <w:t xml:space="preserve">. </w:t>
      </w:r>
      <w:r w:rsidR="00B915C2" w:rsidRPr="00E43B2B">
        <w:rPr>
          <w:rFonts w:ascii="Times New Roman" w:hAnsi="Times New Roman" w:cs="Times New Roman"/>
          <w:sz w:val="26"/>
          <w:szCs w:val="26"/>
        </w:rPr>
        <w:t>Институциональная и административная</w:t>
      </w:r>
      <w:r w:rsidRPr="00E43B2B">
        <w:rPr>
          <w:rFonts w:ascii="Times New Roman" w:hAnsi="Times New Roman" w:cs="Times New Roman"/>
          <w:sz w:val="26"/>
          <w:szCs w:val="26"/>
        </w:rPr>
        <w:t>; (</w:t>
      </w:r>
      <w:proofErr w:type="spellStart"/>
      <w:r w:rsidRPr="00E43B2B">
        <w:rPr>
          <w:rFonts w:ascii="Times New Roman" w:hAnsi="Times New Roman" w:cs="Times New Roman"/>
          <w:sz w:val="26"/>
          <w:szCs w:val="26"/>
        </w:rPr>
        <w:t>ii</w:t>
      </w:r>
      <w:proofErr w:type="spellEnd"/>
      <w:r w:rsidRPr="00E43B2B">
        <w:rPr>
          <w:rFonts w:ascii="Times New Roman" w:hAnsi="Times New Roman" w:cs="Times New Roman"/>
          <w:sz w:val="26"/>
          <w:szCs w:val="26"/>
        </w:rPr>
        <w:t xml:space="preserve">) </w:t>
      </w:r>
      <w:r w:rsidR="00E43B2B" w:rsidRPr="00E43B2B">
        <w:rPr>
          <w:rFonts w:ascii="Times New Roman" w:hAnsi="Times New Roman" w:cs="Times New Roman"/>
          <w:sz w:val="26"/>
          <w:szCs w:val="26"/>
        </w:rPr>
        <w:t>Часть 2.</w:t>
      </w:r>
      <w:r w:rsidR="00B915C2" w:rsidRPr="00E43B2B">
        <w:rPr>
          <w:rFonts w:ascii="Times New Roman" w:hAnsi="Times New Roman" w:cs="Times New Roman"/>
          <w:sz w:val="26"/>
          <w:szCs w:val="26"/>
        </w:rPr>
        <w:t xml:space="preserve"> Экологические и социальные риски и меры по смягчению и контролю инфекций и деятельность по обращению с медицинскими отходами</w:t>
      </w:r>
      <w:r w:rsidR="00F4774E" w:rsidRPr="00E43B2B">
        <w:rPr>
          <w:rFonts w:ascii="Times New Roman" w:hAnsi="Times New Roman" w:cs="Times New Roman"/>
          <w:sz w:val="26"/>
          <w:szCs w:val="26"/>
        </w:rPr>
        <w:t xml:space="preserve">  и (</w:t>
      </w:r>
      <w:proofErr w:type="spellStart"/>
      <w:r w:rsidR="00F4774E" w:rsidRPr="00E43B2B">
        <w:rPr>
          <w:rFonts w:ascii="Times New Roman" w:hAnsi="Times New Roman" w:cs="Times New Roman"/>
          <w:sz w:val="26"/>
          <w:szCs w:val="26"/>
        </w:rPr>
        <w:t>iii</w:t>
      </w:r>
      <w:proofErr w:type="spellEnd"/>
      <w:r w:rsidR="00F4774E" w:rsidRPr="00E43B2B">
        <w:rPr>
          <w:rFonts w:ascii="Times New Roman" w:hAnsi="Times New Roman" w:cs="Times New Roman"/>
          <w:sz w:val="26"/>
          <w:szCs w:val="26"/>
        </w:rPr>
        <w:t>) Часть 3. План экологического и социального мониторинга</w:t>
      </w:r>
      <w:r w:rsidRPr="00E43B2B">
        <w:rPr>
          <w:rFonts w:ascii="Times New Roman" w:hAnsi="Times New Roman" w:cs="Times New Roman"/>
          <w:sz w:val="26"/>
          <w:szCs w:val="26"/>
        </w:rPr>
        <w:t>. Мероприятия для каждого этапа ПУОСС обеспечивают управление экологическими и социальными рисками организаций, связанными с реагированием на SARS-CoV-2, а также предотвращение и минимизацию загрязнения окружающей среды и вероятности заражения индивидуумов, защиту общественного здоровья.</w:t>
      </w:r>
    </w:p>
    <w:p w:rsidR="00713EBA" w:rsidRPr="00DF4731" w:rsidRDefault="00713EBA" w:rsidP="00E43B2B">
      <w:pPr>
        <w:spacing w:line="240" w:lineRule="exact"/>
        <w:ind w:firstLine="709"/>
        <w:jc w:val="both"/>
        <w:rPr>
          <w:rFonts w:ascii="Times New Roman" w:hAnsi="Times New Roman" w:cs="Times New Roman"/>
          <w:sz w:val="24"/>
          <w:szCs w:val="24"/>
        </w:rPr>
      </w:pPr>
      <w:r w:rsidRPr="00E43B2B">
        <w:rPr>
          <w:rFonts w:ascii="Times New Roman" w:hAnsi="Times New Roman" w:cs="Times New Roman"/>
          <w:sz w:val="26"/>
          <w:szCs w:val="26"/>
        </w:rPr>
        <w:t xml:space="preserve">Соответствующие меры и передовые методы по смягчению экологических и социальных последствий документированы в Руководстве Всемирного Банка </w:t>
      </w:r>
      <w:proofErr w:type="spellStart"/>
      <w:r w:rsidRPr="00E43B2B">
        <w:rPr>
          <w:rFonts w:ascii="Times New Roman" w:hAnsi="Times New Roman" w:cs="Times New Roman"/>
          <w:sz w:val="26"/>
          <w:szCs w:val="26"/>
        </w:rPr>
        <w:t>Environmental</w:t>
      </w:r>
      <w:proofErr w:type="spellEnd"/>
      <w:r w:rsidRPr="00E43B2B">
        <w:rPr>
          <w:rFonts w:ascii="Times New Roman" w:hAnsi="Times New Roman" w:cs="Times New Roman"/>
          <w:sz w:val="26"/>
          <w:szCs w:val="26"/>
        </w:rPr>
        <w:t xml:space="preserve"> </w:t>
      </w:r>
      <w:proofErr w:type="spellStart"/>
      <w:r w:rsidRPr="00E43B2B">
        <w:rPr>
          <w:rFonts w:ascii="Times New Roman" w:hAnsi="Times New Roman" w:cs="Times New Roman"/>
          <w:sz w:val="26"/>
          <w:szCs w:val="26"/>
        </w:rPr>
        <w:t>Health</w:t>
      </w:r>
      <w:proofErr w:type="spellEnd"/>
      <w:r w:rsidRPr="00E43B2B">
        <w:rPr>
          <w:rFonts w:ascii="Times New Roman" w:hAnsi="Times New Roman" w:cs="Times New Roman"/>
          <w:sz w:val="26"/>
          <w:szCs w:val="26"/>
        </w:rPr>
        <w:t xml:space="preserve"> </w:t>
      </w:r>
      <w:proofErr w:type="spellStart"/>
      <w:r w:rsidRPr="00E43B2B">
        <w:rPr>
          <w:rFonts w:ascii="Times New Roman" w:hAnsi="Times New Roman" w:cs="Times New Roman"/>
          <w:sz w:val="26"/>
          <w:szCs w:val="26"/>
        </w:rPr>
        <w:t>and</w:t>
      </w:r>
      <w:proofErr w:type="spellEnd"/>
      <w:r w:rsidRPr="00E43B2B">
        <w:rPr>
          <w:rFonts w:ascii="Times New Roman" w:hAnsi="Times New Roman" w:cs="Times New Roman"/>
          <w:sz w:val="26"/>
          <w:szCs w:val="26"/>
        </w:rPr>
        <w:t xml:space="preserve"> </w:t>
      </w:r>
      <w:proofErr w:type="spellStart"/>
      <w:r w:rsidRPr="00E43B2B">
        <w:rPr>
          <w:rFonts w:ascii="Times New Roman" w:hAnsi="Times New Roman" w:cs="Times New Roman"/>
          <w:sz w:val="26"/>
          <w:szCs w:val="26"/>
        </w:rPr>
        <w:t>Safety</w:t>
      </w:r>
      <w:proofErr w:type="spellEnd"/>
      <w:r w:rsidRPr="00E43B2B">
        <w:rPr>
          <w:rFonts w:ascii="Times New Roman" w:hAnsi="Times New Roman" w:cs="Times New Roman"/>
          <w:sz w:val="26"/>
          <w:szCs w:val="26"/>
        </w:rPr>
        <w:t xml:space="preserve"> (EHS) </w:t>
      </w:r>
      <w:proofErr w:type="spellStart"/>
      <w:r w:rsidRPr="00E43B2B">
        <w:rPr>
          <w:rFonts w:ascii="Times New Roman" w:hAnsi="Times New Roman" w:cs="Times New Roman"/>
          <w:sz w:val="26"/>
          <w:szCs w:val="26"/>
        </w:rPr>
        <w:t>Guidelines</w:t>
      </w:r>
      <w:proofErr w:type="spellEnd"/>
      <w:r w:rsidRPr="00E43B2B">
        <w:rPr>
          <w:rFonts w:ascii="Times New Roman" w:hAnsi="Times New Roman" w:cs="Times New Roman"/>
          <w:sz w:val="26"/>
          <w:szCs w:val="26"/>
        </w:rPr>
        <w:t xml:space="preserve">, Руководстве ВОЗ COVID-19 </w:t>
      </w:r>
      <w:proofErr w:type="spellStart"/>
      <w:r w:rsidRPr="00E43B2B">
        <w:rPr>
          <w:rFonts w:ascii="Times New Roman" w:hAnsi="Times New Roman" w:cs="Times New Roman"/>
          <w:sz w:val="26"/>
          <w:szCs w:val="26"/>
        </w:rPr>
        <w:t>Guidelines</w:t>
      </w:r>
      <w:proofErr w:type="spellEnd"/>
      <w:r w:rsidRPr="00E43B2B" w:rsidDel="00436D8A">
        <w:rPr>
          <w:rFonts w:ascii="Times New Roman" w:hAnsi="Times New Roman" w:cs="Times New Roman"/>
          <w:sz w:val="26"/>
          <w:szCs w:val="26"/>
        </w:rPr>
        <w:t xml:space="preserve"> </w:t>
      </w:r>
      <w:r w:rsidRPr="00E43B2B">
        <w:rPr>
          <w:rFonts w:ascii="Times New Roman" w:hAnsi="Times New Roman" w:cs="Times New Roman"/>
          <w:sz w:val="26"/>
          <w:szCs w:val="26"/>
        </w:rPr>
        <w:t>и в других передовых международных отраслевых практиках (</w:t>
      </w:r>
      <w:proofErr w:type="spellStart"/>
      <w:r w:rsidRPr="00E43B2B">
        <w:rPr>
          <w:rFonts w:ascii="Times New Roman" w:hAnsi="Times New Roman" w:cs="Times New Roman"/>
          <w:sz w:val="26"/>
          <w:szCs w:val="26"/>
        </w:rPr>
        <w:t>Good</w:t>
      </w:r>
      <w:proofErr w:type="spellEnd"/>
      <w:r w:rsidRPr="00E43B2B">
        <w:rPr>
          <w:rFonts w:ascii="Times New Roman" w:hAnsi="Times New Roman" w:cs="Times New Roman"/>
          <w:sz w:val="26"/>
          <w:szCs w:val="26"/>
        </w:rPr>
        <w:t xml:space="preserve"> </w:t>
      </w:r>
      <w:proofErr w:type="spellStart"/>
      <w:r w:rsidRPr="00E43B2B">
        <w:rPr>
          <w:rFonts w:ascii="Times New Roman" w:hAnsi="Times New Roman" w:cs="Times New Roman"/>
          <w:sz w:val="26"/>
          <w:szCs w:val="26"/>
        </w:rPr>
        <w:t>International</w:t>
      </w:r>
      <w:proofErr w:type="spellEnd"/>
      <w:r w:rsidRPr="00E43B2B">
        <w:rPr>
          <w:rFonts w:ascii="Times New Roman" w:hAnsi="Times New Roman" w:cs="Times New Roman"/>
          <w:sz w:val="26"/>
          <w:szCs w:val="26"/>
        </w:rPr>
        <w:t xml:space="preserve"> </w:t>
      </w:r>
      <w:proofErr w:type="spellStart"/>
      <w:r w:rsidRPr="00E43B2B">
        <w:rPr>
          <w:rFonts w:ascii="Times New Roman" w:hAnsi="Times New Roman" w:cs="Times New Roman"/>
          <w:sz w:val="26"/>
          <w:szCs w:val="26"/>
        </w:rPr>
        <w:t>Industry</w:t>
      </w:r>
      <w:proofErr w:type="spellEnd"/>
      <w:r w:rsidRPr="00E43B2B">
        <w:rPr>
          <w:rFonts w:ascii="Times New Roman" w:hAnsi="Times New Roman" w:cs="Times New Roman"/>
          <w:sz w:val="26"/>
          <w:szCs w:val="26"/>
        </w:rPr>
        <w:t xml:space="preserve"> </w:t>
      </w:r>
      <w:proofErr w:type="spellStart"/>
      <w:r w:rsidRPr="00E43B2B">
        <w:rPr>
          <w:rFonts w:ascii="Times New Roman" w:hAnsi="Times New Roman" w:cs="Times New Roman"/>
          <w:sz w:val="26"/>
          <w:szCs w:val="26"/>
        </w:rPr>
        <w:t>Practices</w:t>
      </w:r>
      <w:proofErr w:type="spellEnd"/>
      <w:r w:rsidRPr="00E43B2B">
        <w:rPr>
          <w:rFonts w:ascii="Times New Roman" w:hAnsi="Times New Roman" w:cs="Times New Roman"/>
          <w:sz w:val="26"/>
          <w:szCs w:val="26"/>
        </w:rPr>
        <w:t xml:space="preserve"> (</w:t>
      </w:r>
      <w:proofErr w:type="spellStart"/>
      <w:r w:rsidRPr="00E43B2B">
        <w:rPr>
          <w:rFonts w:ascii="Times New Roman" w:hAnsi="Times New Roman" w:cs="Times New Roman"/>
          <w:sz w:val="26"/>
          <w:szCs w:val="26"/>
        </w:rPr>
        <w:t>GIIPs</w:t>
      </w:r>
      <w:proofErr w:type="spellEnd"/>
      <w:r w:rsidRPr="00E43B2B">
        <w:rPr>
          <w:rFonts w:ascii="Times New Roman" w:hAnsi="Times New Roman" w:cs="Times New Roman"/>
          <w:sz w:val="26"/>
          <w:szCs w:val="26"/>
        </w:rPr>
        <w:t xml:space="preserve">)). Они должны соблюдаться в совокупности с учетом локальных </w:t>
      </w:r>
      <w:proofErr w:type="spellStart"/>
      <w:r w:rsidRPr="00E43B2B">
        <w:rPr>
          <w:rFonts w:ascii="Times New Roman" w:hAnsi="Times New Roman" w:cs="Times New Roman"/>
          <w:sz w:val="26"/>
          <w:szCs w:val="26"/>
        </w:rPr>
        <w:t>страновых</w:t>
      </w:r>
      <w:proofErr w:type="spellEnd"/>
      <w:r w:rsidRPr="00E43B2B">
        <w:rPr>
          <w:rFonts w:ascii="Times New Roman" w:hAnsi="Times New Roman" w:cs="Times New Roman"/>
          <w:sz w:val="26"/>
          <w:szCs w:val="26"/>
        </w:rPr>
        <w:t xml:space="preserve"> условий. При определении мер по смягчению экологических и социальных последствий должно проводиться надлежащее вовлечение заинтересованных сторон, включая активное участие медицинских работников и специалистов по обращению с медицинскими отходами.</w:t>
      </w:r>
      <w:r w:rsidRPr="00DF4731">
        <w:rPr>
          <w:rFonts w:ascii="Times New Roman" w:hAnsi="Times New Roman" w:cs="Times New Roman"/>
          <w:sz w:val="24"/>
          <w:szCs w:val="24"/>
        </w:rPr>
        <w:br w:type="page"/>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6819"/>
      </w:tblGrid>
      <w:tr w:rsidR="008C7C52" w:rsidRPr="00DF4731" w:rsidTr="008C7C52">
        <w:trPr>
          <w:trHeight w:val="557"/>
          <w:jc w:val="center"/>
        </w:trPr>
        <w:tc>
          <w:tcPr>
            <w:tcW w:w="9805" w:type="dxa"/>
            <w:gridSpan w:val="2"/>
          </w:tcPr>
          <w:p w:rsidR="008C7C52" w:rsidRPr="00DF4731" w:rsidRDefault="008C7C52" w:rsidP="00E43B2B">
            <w:pPr>
              <w:spacing w:after="0" w:line="240" w:lineRule="auto"/>
              <w:jc w:val="center"/>
              <w:rPr>
                <w:rFonts w:ascii="Times New Roman" w:eastAsia="Times New Roman" w:hAnsi="Times New Roman" w:cs="Times New Roman"/>
                <w:sz w:val="24"/>
                <w:szCs w:val="24"/>
              </w:rPr>
            </w:pPr>
            <w:r w:rsidRPr="00DF4731">
              <w:rPr>
                <w:rFonts w:ascii="Times New Roman" w:eastAsia="Times New Roman" w:hAnsi="Times New Roman" w:cs="Times New Roman"/>
                <w:b/>
                <w:bCs/>
                <w:sz w:val="24"/>
                <w:szCs w:val="24"/>
              </w:rPr>
              <w:lastRenderedPageBreak/>
              <w:t>Ч</w:t>
            </w:r>
            <w:r>
              <w:rPr>
                <w:rFonts w:ascii="Times New Roman" w:eastAsia="Times New Roman" w:hAnsi="Times New Roman" w:cs="Times New Roman"/>
                <w:b/>
                <w:bCs/>
                <w:sz w:val="24"/>
                <w:szCs w:val="24"/>
              </w:rPr>
              <w:t>асть</w:t>
            </w:r>
            <w:r w:rsidRPr="00DF4731">
              <w:rPr>
                <w:rFonts w:ascii="Times New Roman" w:eastAsia="Times New Roman" w:hAnsi="Times New Roman" w:cs="Times New Roman"/>
                <w:b/>
                <w:bCs/>
                <w:sz w:val="24"/>
                <w:szCs w:val="24"/>
              </w:rPr>
              <w:t xml:space="preserve"> 1</w:t>
            </w:r>
            <w:r w:rsidR="00E43B2B">
              <w:rPr>
                <w:rFonts w:ascii="Times New Roman" w:eastAsia="Times New Roman" w:hAnsi="Times New Roman" w:cs="Times New Roman"/>
                <w:b/>
                <w:bCs/>
                <w:sz w:val="24"/>
                <w:szCs w:val="24"/>
              </w:rPr>
              <w:t xml:space="preserve">. </w:t>
            </w:r>
            <w:r w:rsidRPr="00990A6D">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rPr>
              <w:t>нституциональная</w:t>
            </w:r>
            <w:r w:rsidRPr="00990A6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и</w:t>
            </w:r>
            <w:r w:rsidRPr="00990A6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административная</w:t>
            </w:r>
          </w:p>
        </w:tc>
      </w:tr>
      <w:tr w:rsidR="008C7C52" w:rsidRPr="00DF4731" w:rsidTr="008125A8">
        <w:trPr>
          <w:trHeight w:val="278"/>
          <w:jc w:val="center"/>
        </w:trPr>
        <w:tc>
          <w:tcPr>
            <w:tcW w:w="2986" w:type="dxa"/>
          </w:tcPr>
          <w:p w:rsidR="008C7C52" w:rsidRPr="00BF48E6" w:rsidRDefault="008C7C52" w:rsidP="008C7C52">
            <w:pPr>
              <w:spacing w:after="0" w:line="240" w:lineRule="auto"/>
              <w:jc w:val="right"/>
              <w:rPr>
                <w:rFonts w:ascii="Times New Roman" w:hAnsi="Times New Roman" w:cs="Times New Roman"/>
                <w:b/>
                <w:bCs/>
                <w:sz w:val="24"/>
                <w:szCs w:val="24"/>
              </w:rPr>
            </w:pPr>
            <w:r w:rsidRPr="00BF48E6">
              <w:rPr>
                <w:rFonts w:ascii="Times New Roman" w:hAnsi="Times New Roman" w:cs="Times New Roman"/>
                <w:b/>
                <w:bCs/>
                <w:sz w:val="24"/>
                <w:szCs w:val="24"/>
              </w:rPr>
              <w:t>Страна</w:t>
            </w:r>
          </w:p>
        </w:tc>
        <w:tc>
          <w:tcPr>
            <w:tcW w:w="6819" w:type="dxa"/>
          </w:tcPr>
          <w:p w:rsidR="008C7C52" w:rsidRDefault="008C7C52" w:rsidP="008C7C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 </w:t>
            </w:r>
            <w:r w:rsidRPr="00DF4731">
              <w:rPr>
                <w:rFonts w:ascii="Times New Roman" w:hAnsi="Times New Roman" w:cs="Times New Roman"/>
                <w:sz w:val="24"/>
                <w:szCs w:val="24"/>
              </w:rPr>
              <w:t>Беларусь</w:t>
            </w:r>
          </w:p>
        </w:tc>
      </w:tr>
      <w:tr w:rsidR="008C7C52" w:rsidRPr="00DF4731" w:rsidTr="008125A8">
        <w:trPr>
          <w:trHeight w:val="278"/>
          <w:jc w:val="center"/>
        </w:trPr>
        <w:tc>
          <w:tcPr>
            <w:tcW w:w="2986" w:type="dxa"/>
          </w:tcPr>
          <w:p w:rsidR="008C7C52" w:rsidRPr="00BF48E6" w:rsidRDefault="008C7C52" w:rsidP="008C7C52">
            <w:pPr>
              <w:spacing w:after="0" w:line="240" w:lineRule="auto"/>
              <w:jc w:val="right"/>
              <w:rPr>
                <w:rFonts w:ascii="Times New Roman" w:eastAsia="Times New Roman" w:hAnsi="Times New Roman" w:cs="Times New Roman"/>
                <w:b/>
                <w:bCs/>
                <w:i/>
                <w:iCs/>
                <w:sz w:val="24"/>
                <w:szCs w:val="24"/>
              </w:rPr>
            </w:pPr>
            <w:r w:rsidRPr="00BF48E6">
              <w:rPr>
                <w:rFonts w:ascii="Times New Roman" w:hAnsi="Times New Roman" w:cs="Times New Roman"/>
                <w:b/>
                <w:bCs/>
                <w:sz w:val="24"/>
                <w:szCs w:val="24"/>
              </w:rPr>
              <w:t>Название Проекта</w:t>
            </w:r>
          </w:p>
        </w:tc>
        <w:tc>
          <w:tcPr>
            <w:tcW w:w="6819" w:type="dxa"/>
          </w:tcPr>
          <w:p w:rsidR="008C7C52" w:rsidRPr="00AE3C25" w:rsidRDefault="008C7C52" w:rsidP="008C7C52">
            <w:pPr>
              <w:spacing w:after="0" w:line="240" w:lineRule="auto"/>
              <w:rPr>
                <w:rFonts w:ascii="Times New Roman" w:hAnsi="Times New Roman" w:cs="Times New Roman"/>
                <w:sz w:val="24"/>
                <w:szCs w:val="24"/>
              </w:rPr>
            </w:pPr>
            <w:r w:rsidRPr="00AE3C25">
              <w:rPr>
                <w:rFonts w:ascii="Times New Roman" w:hAnsi="Times New Roman" w:cs="Times New Roman"/>
                <w:sz w:val="24"/>
                <w:szCs w:val="24"/>
              </w:rPr>
              <w:t>Экстренное реагирование на COVID-19 в Республике Беларусь</w:t>
            </w:r>
          </w:p>
        </w:tc>
      </w:tr>
      <w:tr w:rsidR="008C7C52" w:rsidRPr="00694B7D" w:rsidTr="008125A8">
        <w:trPr>
          <w:trHeight w:val="1928"/>
          <w:jc w:val="center"/>
        </w:trPr>
        <w:tc>
          <w:tcPr>
            <w:tcW w:w="2986" w:type="dxa"/>
          </w:tcPr>
          <w:p w:rsidR="008125A8" w:rsidRDefault="008C7C52" w:rsidP="008C7C52">
            <w:pPr>
              <w:spacing w:after="0" w:line="240" w:lineRule="auto"/>
              <w:jc w:val="right"/>
              <w:rPr>
                <w:rFonts w:ascii="Times New Roman" w:hAnsi="Times New Roman" w:cs="Times New Roman"/>
                <w:b/>
                <w:bCs/>
                <w:sz w:val="24"/>
                <w:szCs w:val="24"/>
              </w:rPr>
            </w:pPr>
            <w:r w:rsidRPr="00BF48E6">
              <w:rPr>
                <w:rFonts w:ascii="Times New Roman" w:hAnsi="Times New Roman" w:cs="Times New Roman"/>
                <w:b/>
                <w:bCs/>
                <w:sz w:val="24"/>
                <w:szCs w:val="24"/>
              </w:rPr>
              <w:t>Объем проекта и</w:t>
            </w:r>
            <w:r>
              <w:rPr>
                <w:rFonts w:ascii="Times New Roman" w:hAnsi="Times New Roman" w:cs="Times New Roman"/>
                <w:b/>
                <w:bCs/>
                <w:sz w:val="24"/>
                <w:szCs w:val="24"/>
              </w:rPr>
              <w:t xml:space="preserve"> его содержание</w:t>
            </w:r>
          </w:p>
          <w:p w:rsidR="008125A8" w:rsidRDefault="008125A8" w:rsidP="008C7C52">
            <w:pPr>
              <w:spacing w:after="0" w:line="240" w:lineRule="auto"/>
              <w:jc w:val="right"/>
              <w:rPr>
                <w:rFonts w:ascii="Times New Roman" w:hAnsi="Times New Roman" w:cs="Times New Roman"/>
                <w:b/>
                <w:bCs/>
                <w:sz w:val="24"/>
                <w:szCs w:val="24"/>
              </w:rPr>
            </w:pPr>
          </w:p>
          <w:p w:rsidR="008125A8" w:rsidRDefault="008125A8" w:rsidP="008C7C52">
            <w:pPr>
              <w:spacing w:after="0" w:line="240" w:lineRule="auto"/>
              <w:jc w:val="right"/>
              <w:rPr>
                <w:rFonts w:ascii="Times New Roman" w:hAnsi="Times New Roman" w:cs="Times New Roman"/>
                <w:b/>
                <w:bCs/>
                <w:sz w:val="24"/>
                <w:szCs w:val="24"/>
              </w:rPr>
            </w:pPr>
          </w:p>
          <w:p w:rsidR="008125A8" w:rsidRPr="00BF48E6" w:rsidRDefault="008125A8" w:rsidP="008C7C52">
            <w:pPr>
              <w:spacing w:after="0" w:line="240" w:lineRule="auto"/>
              <w:jc w:val="right"/>
              <w:rPr>
                <w:rFonts w:ascii="Times New Roman" w:eastAsia="Times New Roman" w:hAnsi="Times New Roman" w:cs="Times New Roman"/>
                <w:b/>
                <w:bCs/>
                <w:i/>
                <w:iCs/>
                <w:sz w:val="24"/>
                <w:szCs w:val="24"/>
              </w:rPr>
            </w:pPr>
          </w:p>
        </w:tc>
        <w:tc>
          <w:tcPr>
            <w:tcW w:w="6819" w:type="dxa"/>
          </w:tcPr>
          <w:p w:rsidR="008125A8" w:rsidRPr="00DF4731" w:rsidRDefault="008C7C52" w:rsidP="008125A8">
            <w:pPr>
              <w:spacing w:after="0" w:line="240" w:lineRule="auto"/>
              <w:jc w:val="both"/>
              <w:rPr>
                <w:rFonts w:ascii="Times New Roman" w:eastAsia="Times New Roman" w:hAnsi="Times New Roman" w:cs="Times New Roman"/>
                <w:sz w:val="24"/>
                <w:szCs w:val="24"/>
              </w:rPr>
            </w:pPr>
            <w:r w:rsidRPr="00DF4731">
              <w:rPr>
                <w:rFonts w:ascii="Times New Roman" w:hAnsi="Times New Roman" w:cs="Times New Roman"/>
                <w:noProof/>
                <w:sz w:val="24"/>
                <w:szCs w:val="24"/>
              </w:rPr>
              <w:t xml:space="preserve">Целью </w:t>
            </w:r>
            <w:r>
              <w:rPr>
                <w:rFonts w:ascii="Times New Roman" w:hAnsi="Times New Roman" w:cs="Times New Roman"/>
                <w:noProof/>
                <w:sz w:val="24"/>
                <w:szCs w:val="24"/>
              </w:rPr>
              <w:t>реализации</w:t>
            </w:r>
            <w:r w:rsidRPr="00DF4731">
              <w:rPr>
                <w:rFonts w:ascii="Times New Roman" w:hAnsi="Times New Roman" w:cs="Times New Roman"/>
                <w:noProof/>
                <w:sz w:val="24"/>
                <w:szCs w:val="24"/>
              </w:rPr>
              <w:t xml:space="preserve"> </w:t>
            </w:r>
            <w:r>
              <w:rPr>
                <w:rFonts w:ascii="Times New Roman" w:hAnsi="Times New Roman" w:cs="Times New Roman"/>
                <w:noProof/>
                <w:sz w:val="24"/>
                <w:szCs w:val="24"/>
              </w:rPr>
              <w:t>П</w:t>
            </w:r>
            <w:r w:rsidRPr="00DF4731">
              <w:rPr>
                <w:rFonts w:ascii="Times New Roman" w:hAnsi="Times New Roman" w:cs="Times New Roman"/>
                <w:noProof/>
                <w:sz w:val="24"/>
                <w:szCs w:val="24"/>
              </w:rPr>
              <w:t xml:space="preserve">роекта является </w:t>
            </w:r>
            <w:r w:rsidRPr="00990A6D">
              <w:rPr>
                <w:rFonts w:ascii="Times New Roman" w:hAnsi="Times New Roman" w:cs="Times New Roman"/>
                <w:noProof/>
                <w:sz w:val="24"/>
                <w:szCs w:val="24"/>
              </w:rPr>
              <w:t>укреплени</w:t>
            </w:r>
            <w:r>
              <w:rPr>
                <w:rFonts w:ascii="Times New Roman" w:hAnsi="Times New Roman" w:cs="Times New Roman"/>
                <w:noProof/>
                <w:sz w:val="24"/>
                <w:szCs w:val="24"/>
              </w:rPr>
              <w:t>е</w:t>
            </w:r>
            <w:r w:rsidRPr="00990A6D">
              <w:rPr>
                <w:rFonts w:ascii="Times New Roman" w:hAnsi="Times New Roman" w:cs="Times New Roman"/>
                <w:noProof/>
                <w:sz w:val="24"/>
                <w:szCs w:val="24"/>
              </w:rPr>
              <w:t xml:space="preserve"> отдельных аспектов системы здравоохранения Республики Беларусь для ответных мер в отношении вспышки коронавирусной инфекции COVID-19</w:t>
            </w:r>
            <w:r>
              <w:rPr>
                <w:rFonts w:ascii="Times New Roman" w:hAnsi="Times New Roman" w:cs="Times New Roman"/>
                <w:noProof/>
                <w:sz w:val="24"/>
                <w:szCs w:val="24"/>
              </w:rPr>
              <w:t xml:space="preserve"> (</w:t>
            </w:r>
            <w:r w:rsidRPr="00990A6D">
              <w:rPr>
                <w:rFonts w:ascii="Times New Roman" w:hAnsi="Times New Roman" w:cs="Times New Roman"/>
                <w:noProof/>
                <w:sz w:val="24"/>
                <w:szCs w:val="24"/>
              </w:rPr>
              <w:t>SARS-CoV-2</w:t>
            </w:r>
            <w:r>
              <w:rPr>
                <w:rFonts w:ascii="Times New Roman" w:hAnsi="Times New Roman" w:cs="Times New Roman"/>
                <w:noProof/>
                <w:sz w:val="24"/>
                <w:szCs w:val="24"/>
              </w:rPr>
              <w:t>)</w:t>
            </w:r>
            <w:r w:rsidRPr="00990A6D">
              <w:rPr>
                <w:rFonts w:ascii="Times New Roman" w:hAnsi="Times New Roman" w:cs="Times New Roman"/>
                <w:noProof/>
                <w:sz w:val="24"/>
                <w:szCs w:val="24"/>
              </w:rPr>
              <w:t>, оперативного реагирования на чрезвычайные ситуации</w:t>
            </w:r>
            <w:r w:rsidRPr="00DF4731">
              <w:rPr>
                <w:rFonts w:ascii="Times New Roman" w:hAnsi="Times New Roman" w:cs="Times New Roman"/>
                <w:noProof/>
                <w:sz w:val="24"/>
                <w:szCs w:val="24"/>
              </w:rPr>
              <w:t xml:space="preserve">. Проект </w:t>
            </w:r>
            <w:r w:rsidR="00E43B2B">
              <w:rPr>
                <w:rFonts w:ascii="Times New Roman" w:hAnsi="Times New Roman" w:cs="Times New Roman"/>
                <w:noProof/>
                <w:sz w:val="24"/>
                <w:szCs w:val="24"/>
              </w:rPr>
              <w:t>нап</w:t>
            </w:r>
            <w:r>
              <w:rPr>
                <w:rFonts w:ascii="Times New Roman" w:hAnsi="Times New Roman" w:cs="Times New Roman"/>
                <w:noProof/>
                <w:sz w:val="24"/>
                <w:szCs w:val="24"/>
              </w:rPr>
              <w:t>р</w:t>
            </w:r>
            <w:r w:rsidR="00E43B2B">
              <w:rPr>
                <w:rFonts w:ascii="Times New Roman" w:hAnsi="Times New Roman" w:cs="Times New Roman"/>
                <w:noProof/>
                <w:sz w:val="24"/>
                <w:szCs w:val="24"/>
              </w:rPr>
              <w:t>а</w:t>
            </w:r>
            <w:r>
              <w:rPr>
                <w:rFonts w:ascii="Times New Roman" w:hAnsi="Times New Roman" w:cs="Times New Roman"/>
                <w:noProof/>
                <w:sz w:val="24"/>
                <w:szCs w:val="24"/>
              </w:rPr>
              <w:t>влен на</w:t>
            </w:r>
            <w:r w:rsidRPr="00DF4731">
              <w:rPr>
                <w:rFonts w:ascii="Times New Roman" w:hAnsi="Times New Roman" w:cs="Times New Roman"/>
                <w:noProof/>
                <w:sz w:val="24"/>
                <w:szCs w:val="24"/>
              </w:rPr>
              <w:t xml:space="preserve">: (i) </w:t>
            </w:r>
            <w:r>
              <w:rPr>
                <w:rFonts w:ascii="Times New Roman" w:hAnsi="Times New Roman" w:cs="Times New Roman"/>
                <w:noProof/>
                <w:sz w:val="24"/>
                <w:szCs w:val="24"/>
              </w:rPr>
              <w:t>у</w:t>
            </w:r>
            <w:r w:rsidRPr="00990A6D">
              <w:rPr>
                <w:rFonts w:ascii="Times New Roman" w:hAnsi="Times New Roman" w:cs="Times New Roman"/>
                <w:noProof/>
                <w:sz w:val="24"/>
                <w:szCs w:val="24"/>
              </w:rPr>
              <w:t>силение потенциала отделений интенсивной терапии (анестезиологии и реанимации)</w:t>
            </w:r>
            <w:r w:rsidRPr="00D543E9">
              <w:rPr>
                <w:rFonts w:ascii="Times New Roman" w:hAnsi="Times New Roman" w:cs="Times New Roman"/>
                <w:noProof/>
                <w:sz w:val="24"/>
                <w:szCs w:val="24"/>
              </w:rPr>
              <w:t xml:space="preserve"> </w:t>
            </w:r>
            <w:r w:rsidR="008125A8">
              <w:rPr>
                <w:rFonts w:ascii="Times New Roman" w:hAnsi="Times New Roman" w:cs="Times New Roman"/>
                <w:noProof/>
                <w:sz w:val="24"/>
                <w:szCs w:val="24"/>
              </w:rPr>
              <w:t>орагнизаций здравоохранения.</w:t>
            </w:r>
          </w:p>
        </w:tc>
      </w:tr>
      <w:tr w:rsidR="008125A8" w:rsidRPr="00DF4731" w:rsidTr="008125A8">
        <w:trPr>
          <w:trHeight w:val="1457"/>
          <w:jc w:val="center"/>
        </w:trPr>
        <w:tc>
          <w:tcPr>
            <w:tcW w:w="2986" w:type="dxa"/>
          </w:tcPr>
          <w:p w:rsidR="008125A8" w:rsidRPr="00BF48E6" w:rsidRDefault="008125A8" w:rsidP="008C7C52">
            <w:pPr>
              <w:spacing w:after="0" w:line="240" w:lineRule="auto"/>
              <w:rPr>
                <w:rFonts w:ascii="Times New Roman" w:hAnsi="Times New Roman" w:cs="Times New Roman"/>
                <w:b/>
                <w:bCs/>
                <w:sz w:val="24"/>
                <w:szCs w:val="24"/>
              </w:rPr>
            </w:pPr>
            <w:r w:rsidRPr="00BF48E6">
              <w:rPr>
                <w:rFonts w:ascii="Times New Roman" w:hAnsi="Times New Roman" w:cs="Times New Roman"/>
                <w:b/>
                <w:bCs/>
                <w:sz w:val="24"/>
                <w:szCs w:val="24"/>
              </w:rPr>
              <w:t xml:space="preserve">Ответственные лица по управлению </w:t>
            </w:r>
          </w:p>
          <w:p w:rsidR="008125A8" w:rsidRPr="004253D1" w:rsidRDefault="008125A8" w:rsidP="008C7C52">
            <w:pPr>
              <w:spacing w:after="0" w:line="240" w:lineRule="auto"/>
              <w:rPr>
                <w:rFonts w:ascii="Times New Roman" w:eastAsia="Times New Roman" w:hAnsi="Times New Roman" w:cs="Times New Roman"/>
                <w:b/>
                <w:bCs/>
                <w:i/>
                <w:iCs/>
                <w:sz w:val="24"/>
                <w:szCs w:val="24"/>
              </w:rPr>
            </w:pPr>
            <w:r w:rsidRPr="004253D1">
              <w:rPr>
                <w:rFonts w:ascii="Times New Roman" w:hAnsi="Times New Roman" w:cs="Times New Roman"/>
                <w:b/>
                <w:bCs/>
                <w:i/>
                <w:iCs/>
                <w:sz w:val="24"/>
                <w:szCs w:val="24"/>
              </w:rPr>
              <w:t>(Ф.И.О. и контактная информация)</w:t>
            </w:r>
          </w:p>
        </w:tc>
        <w:tc>
          <w:tcPr>
            <w:tcW w:w="6819" w:type="dxa"/>
          </w:tcPr>
          <w:p w:rsidR="008125A8" w:rsidRDefault="008125A8" w:rsidP="00E43B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УЗ «</w:t>
            </w:r>
            <w:proofErr w:type="spellStart"/>
            <w:r>
              <w:rPr>
                <w:rFonts w:ascii="Times New Roman" w:eastAsia="Times New Roman" w:hAnsi="Times New Roman" w:cs="Times New Roman"/>
                <w:sz w:val="24"/>
                <w:szCs w:val="24"/>
              </w:rPr>
              <w:t>Хотимская</w:t>
            </w:r>
            <w:proofErr w:type="spellEnd"/>
            <w:r>
              <w:rPr>
                <w:rFonts w:ascii="Times New Roman" w:eastAsia="Times New Roman" w:hAnsi="Times New Roman" w:cs="Times New Roman"/>
                <w:sz w:val="24"/>
                <w:szCs w:val="24"/>
              </w:rPr>
              <w:t xml:space="preserve"> ЦРБ» </w:t>
            </w:r>
            <w:proofErr w:type="spellStart"/>
            <w:r>
              <w:rPr>
                <w:rFonts w:ascii="Times New Roman" w:eastAsia="Times New Roman" w:hAnsi="Times New Roman" w:cs="Times New Roman"/>
                <w:sz w:val="24"/>
                <w:szCs w:val="24"/>
              </w:rPr>
              <w:t>И.</w:t>
            </w:r>
            <w:proofErr w:type="gramStart"/>
            <w:r>
              <w:rPr>
                <w:rFonts w:ascii="Times New Roman" w:eastAsia="Times New Roman" w:hAnsi="Times New Roman" w:cs="Times New Roman"/>
                <w:sz w:val="24"/>
                <w:szCs w:val="24"/>
              </w:rPr>
              <w:t>о</w:t>
            </w:r>
            <w:proofErr w:type="spellEnd"/>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заместитель</w:t>
            </w:r>
            <w:proofErr w:type="gramEnd"/>
            <w:r>
              <w:rPr>
                <w:rFonts w:ascii="Times New Roman" w:eastAsia="Times New Roman" w:hAnsi="Times New Roman" w:cs="Times New Roman"/>
                <w:sz w:val="24"/>
                <w:szCs w:val="24"/>
              </w:rPr>
              <w:t xml:space="preserve"> главного врача по медицинской части Пушистов Альберт Михайлович</w:t>
            </w:r>
          </w:p>
          <w:p w:rsidR="000C24CD" w:rsidRPr="00366EE3" w:rsidRDefault="000C24CD" w:rsidP="00E43B2B">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sz w:val="24"/>
                <w:szCs w:val="24"/>
              </w:rPr>
              <w:t>Тел. +375447896925</w:t>
            </w:r>
          </w:p>
        </w:tc>
      </w:tr>
      <w:tr w:rsidR="008125A8" w:rsidRPr="00DF4731" w:rsidTr="008125A8">
        <w:trPr>
          <w:trHeight w:val="1070"/>
          <w:jc w:val="center"/>
        </w:trPr>
        <w:tc>
          <w:tcPr>
            <w:tcW w:w="2986" w:type="dxa"/>
          </w:tcPr>
          <w:p w:rsidR="008125A8" w:rsidRPr="00BF48E6" w:rsidRDefault="008125A8" w:rsidP="008C7C52">
            <w:pPr>
              <w:spacing w:after="0" w:line="240" w:lineRule="auto"/>
              <w:rPr>
                <w:rFonts w:ascii="Times New Roman" w:hAnsi="Times New Roman" w:cs="Times New Roman"/>
                <w:b/>
                <w:bCs/>
                <w:sz w:val="24"/>
                <w:szCs w:val="24"/>
              </w:rPr>
            </w:pPr>
            <w:r w:rsidRPr="00BF48E6">
              <w:rPr>
                <w:rFonts w:ascii="Times New Roman" w:hAnsi="Times New Roman" w:cs="Times New Roman"/>
                <w:b/>
                <w:bCs/>
                <w:sz w:val="24"/>
                <w:szCs w:val="24"/>
              </w:rPr>
              <w:t xml:space="preserve">Ответственные </w:t>
            </w:r>
            <w:r>
              <w:rPr>
                <w:rFonts w:ascii="Times New Roman" w:hAnsi="Times New Roman" w:cs="Times New Roman"/>
                <w:b/>
                <w:bCs/>
                <w:sz w:val="24"/>
                <w:szCs w:val="24"/>
              </w:rPr>
              <w:t>лица</w:t>
            </w:r>
            <w:r w:rsidRPr="00BF48E6">
              <w:rPr>
                <w:rFonts w:ascii="Times New Roman" w:hAnsi="Times New Roman" w:cs="Times New Roman"/>
                <w:b/>
                <w:bCs/>
                <w:sz w:val="24"/>
                <w:szCs w:val="24"/>
              </w:rPr>
              <w:t xml:space="preserve"> за реализацию</w:t>
            </w:r>
            <w:r>
              <w:rPr>
                <w:rFonts w:ascii="Times New Roman" w:hAnsi="Times New Roman" w:cs="Times New Roman"/>
                <w:b/>
                <w:bCs/>
                <w:sz w:val="24"/>
                <w:szCs w:val="24"/>
              </w:rPr>
              <w:t xml:space="preserve"> </w:t>
            </w:r>
          </w:p>
          <w:p w:rsidR="008125A8" w:rsidRPr="004253D1" w:rsidRDefault="008125A8" w:rsidP="008C7C52">
            <w:pPr>
              <w:spacing w:after="0" w:line="240" w:lineRule="auto"/>
              <w:rPr>
                <w:rFonts w:ascii="Times New Roman" w:eastAsia="Times New Roman" w:hAnsi="Times New Roman" w:cs="Times New Roman"/>
                <w:b/>
                <w:bCs/>
                <w:i/>
                <w:iCs/>
                <w:sz w:val="24"/>
                <w:szCs w:val="24"/>
              </w:rPr>
            </w:pPr>
            <w:r w:rsidRPr="004253D1">
              <w:rPr>
                <w:rFonts w:ascii="Times New Roman" w:hAnsi="Times New Roman" w:cs="Times New Roman"/>
                <w:b/>
                <w:bCs/>
                <w:i/>
                <w:iCs/>
                <w:sz w:val="24"/>
                <w:szCs w:val="24"/>
              </w:rPr>
              <w:t>(Ф.И.О. и контактная информация)</w:t>
            </w:r>
          </w:p>
        </w:tc>
        <w:tc>
          <w:tcPr>
            <w:tcW w:w="6819" w:type="dxa"/>
          </w:tcPr>
          <w:p w:rsidR="000C24CD" w:rsidRPr="000C24CD" w:rsidRDefault="000C24CD" w:rsidP="000C24CD">
            <w:pPr>
              <w:spacing w:after="0" w:line="240" w:lineRule="auto"/>
              <w:jc w:val="center"/>
              <w:rPr>
                <w:rFonts w:ascii="Times New Roman" w:eastAsia="Times New Roman" w:hAnsi="Times New Roman" w:cs="Times New Roman"/>
                <w:sz w:val="24"/>
                <w:szCs w:val="24"/>
              </w:rPr>
            </w:pPr>
            <w:r w:rsidRPr="000C24CD">
              <w:rPr>
                <w:rFonts w:ascii="Times New Roman" w:eastAsia="Times New Roman" w:hAnsi="Times New Roman" w:cs="Times New Roman"/>
                <w:sz w:val="24"/>
                <w:szCs w:val="24"/>
              </w:rPr>
              <w:t>УЗ «</w:t>
            </w:r>
            <w:proofErr w:type="spellStart"/>
            <w:r w:rsidRPr="000C24CD">
              <w:rPr>
                <w:rFonts w:ascii="Times New Roman" w:eastAsia="Times New Roman" w:hAnsi="Times New Roman" w:cs="Times New Roman"/>
                <w:sz w:val="24"/>
                <w:szCs w:val="24"/>
              </w:rPr>
              <w:t>Хотимская</w:t>
            </w:r>
            <w:proofErr w:type="spellEnd"/>
            <w:r w:rsidRPr="000C24CD">
              <w:rPr>
                <w:rFonts w:ascii="Times New Roman" w:eastAsia="Times New Roman" w:hAnsi="Times New Roman" w:cs="Times New Roman"/>
                <w:sz w:val="24"/>
                <w:szCs w:val="24"/>
              </w:rPr>
              <w:t xml:space="preserve"> ЦРБ» </w:t>
            </w:r>
            <w:proofErr w:type="spellStart"/>
            <w:r w:rsidRPr="000C24CD">
              <w:rPr>
                <w:rFonts w:ascii="Times New Roman" w:eastAsia="Times New Roman" w:hAnsi="Times New Roman" w:cs="Times New Roman"/>
                <w:sz w:val="24"/>
                <w:szCs w:val="24"/>
              </w:rPr>
              <w:t>И.</w:t>
            </w:r>
            <w:proofErr w:type="gramStart"/>
            <w:r w:rsidRPr="000C24CD">
              <w:rPr>
                <w:rFonts w:ascii="Times New Roman" w:eastAsia="Times New Roman" w:hAnsi="Times New Roman" w:cs="Times New Roman"/>
                <w:sz w:val="24"/>
                <w:szCs w:val="24"/>
              </w:rPr>
              <w:t>о</w:t>
            </w:r>
            <w:proofErr w:type="spellEnd"/>
            <w:proofErr w:type="gramEnd"/>
            <w:r w:rsidRPr="000C24CD">
              <w:rPr>
                <w:rFonts w:ascii="Times New Roman" w:eastAsia="Times New Roman" w:hAnsi="Times New Roman" w:cs="Times New Roman"/>
                <w:sz w:val="24"/>
                <w:szCs w:val="24"/>
              </w:rPr>
              <w:t xml:space="preserve">. </w:t>
            </w:r>
            <w:proofErr w:type="gramStart"/>
            <w:r w:rsidRPr="000C24CD">
              <w:rPr>
                <w:rFonts w:ascii="Times New Roman" w:eastAsia="Times New Roman" w:hAnsi="Times New Roman" w:cs="Times New Roman"/>
                <w:sz w:val="24"/>
                <w:szCs w:val="24"/>
              </w:rPr>
              <w:t>заместитель</w:t>
            </w:r>
            <w:proofErr w:type="gramEnd"/>
            <w:r w:rsidRPr="000C24CD">
              <w:rPr>
                <w:rFonts w:ascii="Times New Roman" w:eastAsia="Times New Roman" w:hAnsi="Times New Roman" w:cs="Times New Roman"/>
                <w:sz w:val="24"/>
                <w:szCs w:val="24"/>
              </w:rPr>
              <w:t xml:space="preserve"> главного врача по медицинской части Пушистов Альберт Михайлович</w:t>
            </w:r>
          </w:p>
          <w:p w:rsidR="008125A8" w:rsidRPr="00DF4731" w:rsidRDefault="000C24CD" w:rsidP="000C24CD">
            <w:pPr>
              <w:spacing w:after="0" w:line="240" w:lineRule="auto"/>
              <w:jc w:val="center"/>
              <w:rPr>
                <w:rFonts w:ascii="Times New Roman" w:eastAsia="Times New Roman" w:hAnsi="Times New Roman" w:cs="Times New Roman"/>
                <w:sz w:val="24"/>
                <w:szCs w:val="24"/>
              </w:rPr>
            </w:pPr>
            <w:r w:rsidRPr="000C24CD">
              <w:rPr>
                <w:rFonts w:ascii="Times New Roman" w:eastAsia="Times New Roman" w:hAnsi="Times New Roman" w:cs="Times New Roman"/>
                <w:sz w:val="24"/>
                <w:szCs w:val="24"/>
              </w:rPr>
              <w:t>Тел. +375447896925</w:t>
            </w:r>
          </w:p>
        </w:tc>
      </w:tr>
      <w:tr w:rsidR="008C7C52" w:rsidRPr="00DF4731" w:rsidTr="00F44C16">
        <w:trPr>
          <w:jc w:val="center"/>
        </w:trPr>
        <w:tc>
          <w:tcPr>
            <w:tcW w:w="9805" w:type="dxa"/>
            <w:gridSpan w:val="2"/>
          </w:tcPr>
          <w:p w:rsidR="008C7C52" w:rsidRPr="006963CB" w:rsidRDefault="008C7C52" w:rsidP="007874BD">
            <w:pPr>
              <w:pStyle w:val="a3"/>
              <w:spacing w:after="0" w:line="240" w:lineRule="auto"/>
              <w:rPr>
                <w:rFonts w:ascii="Times New Roman" w:eastAsia="Times New Roman" w:hAnsi="Times New Roman" w:cs="Times New Roman"/>
                <w:b/>
                <w:bCs/>
                <w:sz w:val="24"/>
                <w:szCs w:val="24"/>
              </w:rPr>
            </w:pPr>
            <w:r w:rsidRPr="006963CB">
              <w:rPr>
                <w:rFonts w:ascii="Times New Roman" w:eastAsia="Times New Roman" w:hAnsi="Times New Roman" w:cs="Times New Roman"/>
                <w:b/>
                <w:bCs/>
                <w:sz w:val="24"/>
                <w:szCs w:val="24"/>
              </w:rPr>
              <w:t>ОПИСАНИЕ ОБЪЕКТА</w:t>
            </w:r>
          </w:p>
        </w:tc>
      </w:tr>
      <w:tr w:rsidR="008C7C52" w:rsidRPr="00DF4731" w:rsidTr="008125A8">
        <w:trPr>
          <w:jc w:val="center"/>
        </w:trPr>
        <w:tc>
          <w:tcPr>
            <w:tcW w:w="2986" w:type="dxa"/>
          </w:tcPr>
          <w:p w:rsidR="008C7C52" w:rsidRPr="00D543E9" w:rsidRDefault="008C7C52" w:rsidP="008C7C52">
            <w:pPr>
              <w:spacing w:after="0" w:line="240" w:lineRule="auto"/>
              <w:rPr>
                <w:rFonts w:ascii="Times New Roman" w:hAnsi="Times New Roman" w:cs="Times New Roman"/>
                <w:b/>
                <w:bCs/>
                <w:i/>
                <w:iCs/>
                <w:sz w:val="24"/>
                <w:szCs w:val="24"/>
              </w:rPr>
            </w:pPr>
            <w:r w:rsidRPr="00D543E9">
              <w:rPr>
                <w:rFonts w:ascii="Times New Roman" w:hAnsi="Times New Roman" w:cs="Times New Roman"/>
                <w:b/>
                <w:bCs/>
                <w:i/>
                <w:iCs/>
                <w:sz w:val="24"/>
                <w:szCs w:val="24"/>
              </w:rPr>
              <w:t>Наименование ОЗ</w:t>
            </w:r>
          </w:p>
        </w:tc>
        <w:tc>
          <w:tcPr>
            <w:tcW w:w="6819" w:type="dxa"/>
          </w:tcPr>
          <w:p w:rsidR="008C7C52" w:rsidRPr="00DD017B" w:rsidRDefault="006963CB" w:rsidP="00DD017B">
            <w:pPr>
              <w:spacing w:after="0" w:line="240" w:lineRule="auto"/>
              <w:jc w:val="both"/>
              <w:rPr>
                <w:rFonts w:ascii="Times New Roman" w:hAnsi="Times New Roman" w:cs="Times New Roman"/>
                <w:noProof/>
                <w:sz w:val="24"/>
                <w:szCs w:val="24"/>
              </w:rPr>
            </w:pPr>
            <w:r w:rsidRPr="00DD017B">
              <w:rPr>
                <w:rFonts w:ascii="Times New Roman" w:hAnsi="Times New Roman" w:cs="Times New Roman"/>
                <w:noProof/>
                <w:sz w:val="24"/>
                <w:szCs w:val="24"/>
              </w:rPr>
              <w:t>1</w:t>
            </w:r>
            <w:r w:rsidR="002F6A13">
              <w:rPr>
                <w:rFonts w:ascii="Times New Roman" w:hAnsi="Times New Roman" w:cs="Times New Roman"/>
                <w:noProof/>
                <w:sz w:val="24"/>
                <w:szCs w:val="24"/>
              </w:rPr>
              <w:t>.</w:t>
            </w:r>
            <w:r w:rsidR="008125A8">
              <w:rPr>
                <w:rFonts w:ascii="Times New Roman" w:hAnsi="Times New Roman" w:cs="Times New Roman"/>
                <w:noProof/>
                <w:sz w:val="24"/>
                <w:szCs w:val="24"/>
              </w:rPr>
              <w:t>Учреждение здравоохранения «Хотимская центральная районная больница»</w:t>
            </w:r>
          </w:p>
        </w:tc>
      </w:tr>
      <w:tr w:rsidR="008C7C52" w:rsidRPr="00694B7D" w:rsidTr="008125A8">
        <w:trPr>
          <w:trHeight w:val="794"/>
          <w:jc w:val="center"/>
        </w:trPr>
        <w:tc>
          <w:tcPr>
            <w:tcW w:w="2986" w:type="dxa"/>
          </w:tcPr>
          <w:p w:rsidR="008C7C52" w:rsidRPr="00D543E9" w:rsidRDefault="008C7C52" w:rsidP="008C7C52">
            <w:pPr>
              <w:spacing w:after="0" w:line="240" w:lineRule="auto"/>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М</w:t>
            </w:r>
            <w:r w:rsidRPr="00D543E9">
              <w:rPr>
                <w:rFonts w:ascii="Times New Roman" w:hAnsi="Times New Roman" w:cs="Times New Roman"/>
                <w:b/>
                <w:bCs/>
                <w:i/>
                <w:iCs/>
                <w:noProof/>
                <w:sz w:val="24"/>
                <w:szCs w:val="24"/>
              </w:rPr>
              <w:t>естоположени</w:t>
            </w:r>
            <w:r>
              <w:rPr>
                <w:rFonts w:ascii="Times New Roman" w:hAnsi="Times New Roman" w:cs="Times New Roman"/>
                <w:b/>
                <w:bCs/>
                <w:i/>
                <w:iCs/>
                <w:noProof/>
                <w:sz w:val="24"/>
                <w:szCs w:val="24"/>
              </w:rPr>
              <w:t>е</w:t>
            </w:r>
            <w:r w:rsidRPr="00D543E9">
              <w:rPr>
                <w:rFonts w:ascii="Times New Roman" w:hAnsi="Times New Roman" w:cs="Times New Roman"/>
                <w:b/>
                <w:bCs/>
                <w:i/>
                <w:iCs/>
                <w:noProof/>
                <w:sz w:val="24"/>
                <w:szCs w:val="24"/>
              </w:rPr>
              <w:t xml:space="preserve"> объекта, включая приложение с картой ОЗ</w:t>
            </w:r>
          </w:p>
        </w:tc>
        <w:tc>
          <w:tcPr>
            <w:tcW w:w="6819" w:type="dxa"/>
          </w:tcPr>
          <w:p w:rsidR="008125A8" w:rsidRPr="00F43C9E" w:rsidRDefault="006963CB" w:rsidP="001551EE">
            <w:pPr>
              <w:ind w:right="-54"/>
              <w:rPr>
                <w:rFonts w:ascii="Times New Roman" w:hAnsi="Times New Roman" w:cs="Times New Roman"/>
                <w:noProof/>
                <w:sz w:val="24"/>
                <w:szCs w:val="24"/>
              </w:rPr>
            </w:pPr>
            <w:r>
              <w:rPr>
                <w:rFonts w:ascii="Times New Roman" w:hAnsi="Times New Roman" w:cs="Times New Roman"/>
                <w:noProof/>
                <w:sz w:val="24"/>
                <w:szCs w:val="24"/>
              </w:rPr>
              <w:t>2</w:t>
            </w:r>
            <w:r w:rsidR="002F6A13">
              <w:rPr>
                <w:rFonts w:ascii="Times New Roman" w:hAnsi="Times New Roman" w:cs="Times New Roman"/>
                <w:noProof/>
                <w:sz w:val="24"/>
                <w:szCs w:val="24"/>
              </w:rPr>
              <w:t>.</w:t>
            </w:r>
            <w:r>
              <w:rPr>
                <w:rFonts w:ascii="Times New Roman" w:hAnsi="Times New Roman" w:cs="Times New Roman"/>
                <w:noProof/>
                <w:sz w:val="24"/>
                <w:szCs w:val="24"/>
              </w:rPr>
              <w:t xml:space="preserve"> </w:t>
            </w:r>
            <w:r w:rsidR="008125A8">
              <w:rPr>
                <w:rFonts w:ascii="Times New Roman" w:hAnsi="Times New Roman" w:cs="Times New Roman"/>
                <w:noProof/>
                <w:sz w:val="24"/>
                <w:szCs w:val="24"/>
              </w:rPr>
              <w:t>Могилевская область, г.</w:t>
            </w:r>
            <w:r w:rsidR="001551EE">
              <w:rPr>
                <w:rFonts w:ascii="Times New Roman" w:hAnsi="Times New Roman" w:cs="Times New Roman"/>
                <w:noProof/>
                <w:sz w:val="24"/>
                <w:szCs w:val="24"/>
              </w:rPr>
              <w:t xml:space="preserve">п. Хотимск, ул. Дзержинского,1 </w:t>
            </w:r>
            <w:r w:rsidR="008125A8" w:rsidRPr="008125A8">
              <w:rPr>
                <w:rFonts w:ascii="Times New Roman" w:hAnsi="Times New Roman" w:cs="Times New Roman"/>
                <w:noProof/>
                <w:sz w:val="24"/>
                <w:szCs w:val="24"/>
              </w:rPr>
              <w:t>Хотимский район располагается на востоке Могилёвской области и занимает площадь в 0,9 тыс.кв.км. Граничит с Климовичским и Костюковичским районами Могилёвской области и с Российской Федерацией. Образован 17 июля 1924 года. В составе 82 сельских населенных пункта, 9 сельсоветов. Административный центр - поселок городского типа Хотимск с населением 6.8 тыс.чел. Находится на реке Беседь при впадении в нее рек Альшовка и Жадунь, в 207 км на юго-восток от Могилева, в 37 км от железнодорожной станции Коммунары.</w:t>
            </w:r>
            <w:r w:rsidR="008125A8">
              <w:rPr>
                <w:rFonts w:ascii="Times New Roman" w:hAnsi="Times New Roman" w:cs="Times New Roman"/>
                <w:noProof/>
                <w:sz w:val="24"/>
                <w:szCs w:val="24"/>
              </w:rPr>
              <w:t>.</w:t>
            </w:r>
          </w:p>
        </w:tc>
      </w:tr>
      <w:tr w:rsidR="008C7C52" w:rsidRPr="00694B7D" w:rsidTr="008125A8">
        <w:trPr>
          <w:jc w:val="center"/>
        </w:trPr>
        <w:tc>
          <w:tcPr>
            <w:tcW w:w="2986" w:type="dxa"/>
          </w:tcPr>
          <w:p w:rsidR="008C7C52" w:rsidRPr="00D543E9" w:rsidRDefault="008C7C52" w:rsidP="008C7C52">
            <w:pPr>
              <w:spacing w:after="0" w:line="240" w:lineRule="auto"/>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Г</w:t>
            </w:r>
            <w:r w:rsidRPr="00D543E9">
              <w:rPr>
                <w:rFonts w:ascii="Times New Roman" w:hAnsi="Times New Roman" w:cs="Times New Roman"/>
                <w:b/>
                <w:bCs/>
                <w:i/>
                <w:iCs/>
                <w:noProof/>
                <w:sz w:val="24"/>
                <w:szCs w:val="24"/>
              </w:rPr>
              <w:t>еографическое описание</w:t>
            </w:r>
            <w:r w:rsidRPr="00EA550B">
              <w:rPr>
                <w:rFonts w:ascii="Times New Roman" w:hAnsi="Times New Roman" w:cs="Times New Roman"/>
                <w:b/>
                <w:bCs/>
                <w:i/>
                <w:iCs/>
                <w:noProof/>
                <w:sz w:val="24"/>
                <w:szCs w:val="24"/>
              </w:rPr>
              <w:t xml:space="preserve"> местности</w:t>
            </w:r>
          </w:p>
        </w:tc>
        <w:tc>
          <w:tcPr>
            <w:tcW w:w="6819" w:type="dxa"/>
          </w:tcPr>
          <w:p w:rsidR="008C7C52" w:rsidRPr="00DF4731" w:rsidRDefault="006963CB" w:rsidP="008C7C5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3</w:t>
            </w:r>
            <w:r w:rsidR="002F6A13">
              <w:rPr>
                <w:rFonts w:ascii="Times New Roman" w:hAnsi="Times New Roman" w:cs="Times New Roman"/>
                <w:noProof/>
                <w:sz w:val="24"/>
                <w:szCs w:val="24"/>
              </w:rPr>
              <w:t>.</w:t>
            </w:r>
            <w:r>
              <w:rPr>
                <w:rFonts w:ascii="Times New Roman" w:hAnsi="Times New Roman" w:cs="Times New Roman"/>
                <w:noProof/>
                <w:sz w:val="24"/>
                <w:szCs w:val="24"/>
              </w:rPr>
              <w:t xml:space="preserve"> </w:t>
            </w:r>
            <w:r w:rsidR="008125A8" w:rsidRPr="008125A8">
              <w:rPr>
                <w:rFonts w:ascii="Times New Roman" w:hAnsi="Times New Roman" w:cs="Times New Roman"/>
                <w:noProof/>
                <w:sz w:val="24"/>
                <w:szCs w:val="24"/>
              </w:rPr>
              <w:t>Район находится на Оршано-Могилевской и Чечерской равнинах. Наивысшая точка - 195 м - возле д.Буда. Из полезных ископаемых есть торф, сапропель, трепел, строительные пески, фосфориты. Средняя температура января -8 С, июля 18.5 С. За год выпадает 593 мм осадков. По территории протекают реки Беседь, Еленка, Ольшовка, Жадунь. Есть озеро Святое. Лесистость 31%. Созданы заказники - биологический в Хотимском лесничестве, гидрологический Лобня, воднорежимный Расчистка.</w:t>
            </w:r>
          </w:p>
        </w:tc>
      </w:tr>
      <w:tr w:rsidR="008C7C52" w:rsidRPr="00694B7D" w:rsidTr="008125A8">
        <w:trPr>
          <w:jc w:val="center"/>
        </w:trPr>
        <w:tc>
          <w:tcPr>
            <w:tcW w:w="2986" w:type="dxa"/>
          </w:tcPr>
          <w:p w:rsidR="008C7C52" w:rsidRPr="00EA550B" w:rsidRDefault="008C7C52" w:rsidP="008C7C52">
            <w:pPr>
              <w:adjustRightInd w:val="0"/>
              <w:snapToGrid w:val="0"/>
              <w:spacing w:after="0" w:line="240" w:lineRule="auto"/>
              <w:jc w:val="both"/>
              <w:rPr>
                <w:rFonts w:ascii="Times New Roman" w:hAnsi="Times New Roman" w:cs="Times New Roman"/>
                <w:b/>
                <w:bCs/>
                <w:i/>
                <w:iCs/>
                <w:sz w:val="24"/>
                <w:szCs w:val="24"/>
              </w:rPr>
            </w:pPr>
            <w:r w:rsidRPr="00EA550B">
              <w:rPr>
                <w:rFonts w:ascii="Times New Roman" w:hAnsi="Times New Roman" w:cs="Times New Roman"/>
                <w:b/>
                <w:bCs/>
                <w:i/>
                <w:iCs/>
                <w:sz w:val="24"/>
                <w:szCs w:val="24"/>
              </w:rPr>
              <w:t>Характеристика организаци</w:t>
            </w:r>
            <w:r w:rsidRPr="00D543E9">
              <w:rPr>
                <w:rFonts w:ascii="Times New Roman" w:hAnsi="Times New Roman" w:cs="Times New Roman"/>
                <w:b/>
                <w:bCs/>
                <w:i/>
                <w:iCs/>
                <w:sz w:val="24"/>
                <w:szCs w:val="24"/>
              </w:rPr>
              <w:t>и</w:t>
            </w:r>
            <w:r w:rsidRPr="00EA550B">
              <w:rPr>
                <w:rFonts w:ascii="Times New Roman" w:hAnsi="Times New Roman" w:cs="Times New Roman"/>
                <w:b/>
                <w:bCs/>
                <w:i/>
                <w:iCs/>
                <w:sz w:val="24"/>
                <w:szCs w:val="24"/>
              </w:rPr>
              <w:t xml:space="preserve"> здравоохранения, </w:t>
            </w:r>
            <w:r w:rsidRPr="00D543E9">
              <w:rPr>
                <w:rFonts w:ascii="Times New Roman" w:hAnsi="Times New Roman" w:cs="Times New Roman"/>
                <w:b/>
                <w:bCs/>
                <w:i/>
                <w:iCs/>
                <w:sz w:val="24"/>
                <w:szCs w:val="24"/>
              </w:rPr>
              <w:t>в которой располагается объект</w:t>
            </w:r>
          </w:p>
          <w:p w:rsidR="008C7C52" w:rsidRPr="00EA550B" w:rsidRDefault="008C7C52" w:rsidP="008C7C52">
            <w:pPr>
              <w:adjustRightInd w:val="0"/>
              <w:snapToGrid w:val="0"/>
              <w:spacing w:after="0" w:line="240" w:lineRule="auto"/>
              <w:jc w:val="both"/>
              <w:rPr>
                <w:rFonts w:ascii="Times New Roman" w:hAnsi="Times New Roman" w:cs="Times New Roman"/>
                <w:b/>
                <w:bCs/>
                <w:i/>
                <w:iCs/>
                <w:sz w:val="24"/>
                <w:szCs w:val="24"/>
              </w:rPr>
            </w:pPr>
          </w:p>
          <w:p w:rsidR="008C7C52" w:rsidRPr="00EA550B" w:rsidRDefault="008C7C52" w:rsidP="008C7C52">
            <w:pPr>
              <w:adjustRightInd w:val="0"/>
              <w:snapToGrid w:val="0"/>
              <w:spacing w:after="0" w:line="240" w:lineRule="auto"/>
              <w:jc w:val="both"/>
              <w:rPr>
                <w:rFonts w:ascii="Times New Roman" w:hAnsi="Times New Roman" w:cs="Times New Roman"/>
                <w:b/>
                <w:bCs/>
                <w:i/>
                <w:iCs/>
                <w:sz w:val="24"/>
                <w:szCs w:val="24"/>
              </w:rPr>
            </w:pPr>
            <w:r w:rsidRPr="00EA550B">
              <w:rPr>
                <w:rFonts w:ascii="Times New Roman" w:hAnsi="Times New Roman" w:cs="Times New Roman"/>
                <w:b/>
                <w:bCs/>
                <w:i/>
                <w:iCs/>
                <w:sz w:val="24"/>
                <w:szCs w:val="24"/>
              </w:rPr>
              <w:t xml:space="preserve"> </w:t>
            </w:r>
          </w:p>
        </w:tc>
        <w:tc>
          <w:tcPr>
            <w:tcW w:w="6819" w:type="dxa"/>
          </w:tcPr>
          <w:p w:rsidR="008C7C52" w:rsidRDefault="007874BD" w:rsidP="008C7C5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4</w:t>
            </w:r>
            <w:r w:rsidR="00F43C9E">
              <w:rPr>
                <w:rFonts w:ascii="Times New Roman" w:hAnsi="Times New Roman" w:cs="Times New Roman"/>
                <w:noProof/>
                <w:sz w:val="24"/>
                <w:szCs w:val="24"/>
              </w:rPr>
              <w:t xml:space="preserve">. </w:t>
            </w:r>
            <w:r w:rsidR="008C7C52" w:rsidRPr="00DF4731">
              <w:rPr>
                <w:rFonts w:ascii="Times New Roman" w:hAnsi="Times New Roman" w:cs="Times New Roman"/>
                <w:noProof/>
                <w:sz w:val="24"/>
                <w:szCs w:val="24"/>
              </w:rPr>
              <w:t>Тип</w:t>
            </w:r>
            <w:r w:rsidR="008C7C52">
              <w:rPr>
                <w:rFonts w:ascii="Times New Roman" w:hAnsi="Times New Roman" w:cs="Times New Roman"/>
                <w:noProof/>
                <w:sz w:val="24"/>
                <w:szCs w:val="24"/>
              </w:rPr>
              <w:t xml:space="preserve"> ОЗ</w:t>
            </w:r>
            <w:r w:rsidR="008C7C52" w:rsidRPr="00DF4731">
              <w:rPr>
                <w:rFonts w:ascii="Times New Roman" w:hAnsi="Times New Roman" w:cs="Times New Roman"/>
                <w:noProof/>
                <w:sz w:val="24"/>
                <w:szCs w:val="24"/>
              </w:rPr>
              <w:t xml:space="preserve"> </w:t>
            </w:r>
            <w:r w:rsidR="006C46A7">
              <w:rPr>
                <w:rFonts w:ascii="Times New Roman" w:hAnsi="Times New Roman" w:cs="Times New Roman"/>
                <w:noProof/>
                <w:sz w:val="24"/>
                <w:szCs w:val="24"/>
              </w:rPr>
              <w:t>- больница</w:t>
            </w:r>
          </w:p>
          <w:p w:rsidR="008C7C52" w:rsidRDefault="007874BD" w:rsidP="008C7C5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5</w:t>
            </w:r>
            <w:r w:rsidR="00F43C9E">
              <w:rPr>
                <w:rFonts w:ascii="Times New Roman" w:hAnsi="Times New Roman" w:cs="Times New Roman"/>
                <w:noProof/>
                <w:sz w:val="24"/>
                <w:szCs w:val="24"/>
              </w:rPr>
              <w:t xml:space="preserve">. </w:t>
            </w:r>
            <w:r w:rsidR="00DF187D">
              <w:rPr>
                <w:rFonts w:ascii="Times New Roman" w:hAnsi="Times New Roman" w:cs="Times New Roman"/>
                <w:noProof/>
                <w:sz w:val="24"/>
                <w:szCs w:val="24"/>
              </w:rPr>
              <w:t>19.05.2020г. №144 «О перепрофилировании коечного фонда и дополнительных мерах по ротации кадров в условиях эпидемическогоосложнения по короновирусной инфекции»</w:t>
            </w:r>
            <w:r w:rsidR="006A329A" w:rsidRPr="006A329A">
              <w:rPr>
                <w:rFonts w:ascii="Times New Roman" w:hAnsi="Times New Roman" w:cs="Times New Roman"/>
                <w:noProof/>
                <w:sz w:val="24"/>
                <w:szCs w:val="24"/>
              </w:rPr>
              <w:t xml:space="preserve"> </w:t>
            </w:r>
            <w:r w:rsidR="00DF187D">
              <w:rPr>
                <w:rFonts w:ascii="Times New Roman" w:hAnsi="Times New Roman" w:cs="Times New Roman"/>
                <w:noProof/>
                <w:sz w:val="24"/>
                <w:szCs w:val="24"/>
              </w:rPr>
              <w:t xml:space="preserve">с назначением ответственных лиц для оказания качественной медицинской помощи пациентам с пневмонией и с инфекцией </w:t>
            </w:r>
            <w:r w:rsidR="006A329A" w:rsidRPr="006A329A">
              <w:rPr>
                <w:rFonts w:ascii="Times New Roman" w:hAnsi="Times New Roman" w:cs="Times New Roman"/>
                <w:noProof/>
                <w:sz w:val="24"/>
                <w:szCs w:val="24"/>
              </w:rPr>
              <w:t>COVID-19 (SARS-CoV-2)</w:t>
            </w:r>
            <w:r w:rsidR="00DF187D">
              <w:rPr>
                <w:rFonts w:ascii="Times New Roman" w:hAnsi="Times New Roman" w:cs="Times New Roman"/>
                <w:noProof/>
                <w:sz w:val="24"/>
                <w:szCs w:val="24"/>
              </w:rPr>
              <w:t xml:space="preserve"> в условиях инфекционного отделения: терапевтическое отделение – 6 коек</w:t>
            </w:r>
            <w:r w:rsidR="008C7C52">
              <w:rPr>
                <w:rFonts w:ascii="Times New Roman" w:hAnsi="Times New Roman" w:cs="Times New Roman"/>
                <w:noProof/>
                <w:sz w:val="24"/>
                <w:szCs w:val="24"/>
              </w:rPr>
              <w:t>;</w:t>
            </w:r>
          </w:p>
          <w:p w:rsidR="008C7C52" w:rsidRDefault="007874BD" w:rsidP="008C7C5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6</w:t>
            </w:r>
            <w:r w:rsidR="00F43C9E">
              <w:rPr>
                <w:rFonts w:ascii="Times New Roman" w:hAnsi="Times New Roman" w:cs="Times New Roman"/>
                <w:noProof/>
                <w:sz w:val="24"/>
                <w:szCs w:val="24"/>
              </w:rPr>
              <w:t xml:space="preserve">. </w:t>
            </w:r>
            <w:r w:rsidR="0017430D">
              <w:rPr>
                <w:rFonts w:ascii="Times New Roman" w:hAnsi="Times New Roman" w:cs="Times New Roman"/>
                <w:noProof/>
                <w:sz w:val="24"/>
                <w:szCs w:val="24"/>
              </w:rPr>
              <w:t>Ф</w:t>
            </w:r>
            <w:r w:rsidR="006A2111">
              <w:rPr>
                <w:rFonts w:ascii="Times New Roman" w:hAnsi="Times New Roman" w:cs="Times New Roman"/>
                <w:noProof/>
                <w:sz w:val="24"/>
                <w:szCs w:val="24"/>
              </w:rPr>
              <w:t>ункции:</w:t>
            </w:r>
          </w:p>
          <w:p w:rsidR="006A2111" w:rsidRDefault="006A2111" w:rsidP="008C7C5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контроль за полнотой и своевременостью выявления случаев инфекционных заболеваний, в том числе не исключающих ИСМП;</w:t>
            </w:r>
          </w:p>
          <w:p w:rsidR="006A2111" w:rsidRPr="006A2111" w:rsidRDefault="006A2111" w:rsidP="006A211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проведение качественного эпидемиологического расследования случаев инфекционных заболеваний, </w:t>
            </w:r>
            <w:r w:rsidRPr="006A2111">
              <w:rPr>
                <w:rFonts w:ascii="Times New Roman" w:hAnsi="Times New Roman" w:cs="Times New Roman"/>
                <w:noProof/>
                <w:sz w:val="24"/>
                <w:szCs w:val="24"/>
              </w:rPr>
              <w:t>в том числе не исключающих ИСМП;</w:t>
            </w:r>
          </w:p>
          <w:p w:rsidR="006A2111" w:rsidRPr="006A2111" w:rsidRDefault="006A2111" w:rsidP="006A211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назначение и контроль проведения санитарно-противоэпидамиологических мероприятий, направленных на недопущение распространения </w:t>
            </w:r>
            <w:r w:rsidRPr="006A2111">
              <w:rPr>
                <w:rFonts w:ascii="Times New Roman" w:hAnsi="Times New Roman" w:cs="Times New Roman"/>
                <w:noProof/>
                <w:sz w:val="24"/>
                <w:szCs w:val="24"/>
              </w:rPr>
              <w:t>инфекционных заболеваний, в том числе не исключающих ИСМП;</w:t>
            </w:r>
          </w:p>
          <w:p w:rsidR="006A2111" w:rsidRDefault="006A2111" w:rsidP="008C7C5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контроль за соблюдением требований</w:t>
            </w:r>
            <w:r w:rsidRPr="006A2111">
              <w:rPr>
                <w:rFonts w:ascii="Times New Roman" w:hAnsi="Times New Roman" w:cs="Times New Roman"/>
                <w:noProof/>
                <w:sz w:val="24"/>
                <w:szCs w:val="24"/>
              </w:rPr>
              <w:t xml:space="preserve"> санитарно-противоэпидамиологическ</w:t>
            </w:r>
            <w:r>
              <w:rPr>
                <w:rFonts w:ascii="Times New Roman" w:hAnsi="Times New Roman" w:cs="Times New Roman"/>
                <w:noProof/>
                <w:sz w:val="24"/>
                <w:szCs w:val="24"/>
              </w:rPr>
              <w:t>ого законодательства при оказании медицинской помощи пациентам в учреждении здравоохранения, в том числе при выявлении пациента с подозрением на инфекционное заболевание</w:t>
            </w:r>
          </w:p>
          <w:p w:rsidR="008C7C52" w:rsidRDefault="007874BD" w:rsidP="008C7C5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7</w:t>
            </w:r>
            <w:r w:rsidR="00F43C9E">
              <w:rPr>
                <w:rFonts w:ascii="Times New Roman" w:hAnsi="Times New Roman" w:cs="Times New Roman"/>
                <w:noProof/>
                <w:sz w:val="24"/>
                <w:szCs w:val="24"/>
              </w:rPr>
              <w:t>.</w:t>
            </w:r>
            <w:r w:rsidR="000C24CD">
              <w:rPr>
                <w:rFonts w:ascii="Times New Roman" w:hAnsi="Times New Roman" w:cs="Times New Roman"/>
                <w:noProof/>
                <w:sz w:val="24"/>
                <w:szCs w:val="24"/>
              </w:rPr>
              <w:t xml:space="preserve"> Водопровод – металическая труба, цнтрализованное отопление – радиаторы, канализация – чугунные трубы</w:t>
            </w:r>
            <w:r w:rsidR="008C7C52">
              <w:rPr>
                <w:rFonts w:ascii="Times New Roman" w:hAnsi="Times New Roman" w:cs="Times New Roman"/>
                <w:noProof/>
                <w:sz w:val="24"/>
                <w:szCs w:val="24"/>
              </w:rPr>
              <w:t>;</w:t>
            </w:r>
          </w:p>
          <w:p w:rsidR="008C7C52" w:rsidRDefault="007874BD" w:rsidP="006A211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8</w:t>
            </w:r>
            <w:r w:rsidR="00F43C9E">
              <w:rPr>
                <w:rFonts w:ascii="Times New Roman" w:hAnsi="Times New Roman" w:cs="Times New Roman"/>
                <w:noProof/>
                <w:sz w:val="24"/>
                <w:szCs w:val="24"/>
              </w:rPr>
              <w:t xml:space="preserve">. </w:t>
            </w:r>
            <w:r w:rsidR="006A2111">
              <w:rPr>
                <w:rFonts w:ascii="Times New Roman" w:hAnsi="Times New Roman" w:cs="Times New Roman"/>
                <w:noProof/>
                <w:sz w:val="24"/>
                <w:szCs w:val="24"/>
              </w:rPr>
              <w:t>Отделение реанимации – 4 койки;</w:t>
            </w:r>
          </w:p>
          <w:p w:rsidR="006A2111" w:rsidRDefault="006A2111" w:rsidP="006A211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77181E">
              <w:rPr>
                <w:rFonts w:ascii="Times New Roman" w:hAnsi="Times New Roman" w:cs="Times New Roman"/>
                <w:noProof/>
                <w:sz w:val="24"/>
                <w:szCs w:val="24"/>
              </w:rPr>
              <w:t xml:space="preserve"> Общей терапии – 35 коек;</w:t>
            </w:r>
          </w:p>
          <w:p w:rsidR="0077181E" w:rsidRDefault="0077181E" w:rsidP="006A211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Инфекционного профиля – 6 коек;</w:t>
            </w:r>
          </w:p>
          <w:p w:rsidR="0077181E" w:rsidRDefault="0077181E" w:rsidP="006A211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Отделение хирургии – 25 коек;</w:t>
            </w:r>
          </w:p>
          <w:p w:rsidR="0077181E" w:rsidRPr="00DF4731" w:rsidRDefault="0077181E" w:rsidP="006A211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Отделение педиатрии – 14 коек.</w:t>
            </w:r>
          </w:p>
        </w:tc>
      </w:tr>
      <w:tr w:rsidR="008C7C52" w:rsidRPr="00694B7D" w:rsidTr="008125A8">
        <w:trPr>
          <w:jc w:val="center"/>
        </w:trPr>
        <w:tc>
          <w:tcPr>
            <w:tcW w:w="2986" w:type="dxa"/>
          </w:tcPr>
          <w:p w:rsidR="008C7C52" w:rsidRPr="00DF4731" w:rsidRDefault="008C7C52" w:rsidP="008C7C52">
            <w:pPr>
              <w:spacing w:after="0" w:line="240" w:lineRule="auto"/>
              <w:rPr>
                <w:rFonts w:ascii="Times New Roman" w:eastAsia="Times New Roman" w:hAnsi="Times New Roman" w:cs="Times New Roman"/>
                <w:b/>
                <w:bCs/>
                <w:i/>
                <w:iCs/>
                <w:sz w:val="24"/>
                <w:szCs w:val="24"/>
              </w:rPr>
            </w:pPr>
            <w:r>
              <w:rPr>
                <w:rFonts w:ascii="Times New Roman" w:hAnsi="Times New Roman" w:cs="Times New Roman"/>
                <w:b/>
                <w:bCs/>
                <w:i/>
                <w:iCs/>
                <w:sz w:val="24"/>
                <w:szCs w:val="24"/>
              </w:rPr>
              <w:lastRenderedPageBreak/>
              <w:t>Система и</w:t>
            </w:r>
            <w:r w:rsidRPr="00FE7C87">
              <w:rPr>
                <w:rFonts w:ascii="Times New Roman" w:hAnsi="Times New Roman" w:cs="Times New Roman"/>
                <w:b/>
                <w:bCs/>
                <w:i/>
                <w:iCs/>
                <w:sz w:val="24"/>
                <w:szCs w:val="24"/>
              </w:rPr>
              <w:t>нфекционного контроля и обращения с отходами</w:t>
            </w:r>
          </w:p>
        </w:tc>
        <w:tc>
          <w:tcPr>
            <w:tcW w:w="6819" w:type="dxa"/>
            <w:shd w:val="clear" w:color="auto" w:fill="auto"/>
          </w:tcPr>
          <w:p w:rsidR="008C7C52" w:rsidRDefault="008C7C52" w:rsidP="008C7C52">
            <w:pPr>
              <w:adjustRightInd w:val="0"/>
              <w:snapToGri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Система </w:t>
            </w:r>
            <w:r w:rsidRPr="006028BD">
              <w:rPr>
                <w:rFonts w:ascii="Times New Roman" w:hAnsi="Times New Roman" w:cs="Times New Roman"/>
                <w:sz w:val="24"/>
                <w:szCs w:val="24"/>
              </w:rPr>
              <w:t xml:space="preserve">инфекционного контроля и обращения с отходами </w:t>
            </w:r>
            <w:proofErr w:type="gramStart"/>
            <w:r w:rsidRPr="006028BD">
              <w:rPr>
                <w:rFonts w:ascii="Times New Roman" w:hAnsi="Times New Roman" w:cs="Times New Roman"/>
                <w:sz w:val="24"/>
                <w:szCs w:val="24"/>
              </w:rPr>
              <w:t>в</w:t>
            </w:r>
            <w:proofErr w:type="gramEnd"/>
            <w:r w:rsidRPr="006028BD">
              <w:rPr>
                <w:rFonts w:ascii="Times New Roman" w:hAnsi="Times New Roman" w:cs="Times New Roman"/>
                <w:sz w:val="24"/>
                <w:szCs w:val="24"/>
              </w:rPr>
              <w:t xml:space="preserve"> ОЗ:</w:t>
            </w:r>
          </w:p>
          <w:p w:rsidR="008C7C52" w:rsidRPr="00DC01D3" w:rsidRDefault="00615335" w:rsidP="00F43C9E">
            <w:pPr>
              <w:pStyle w:val="a3"/>
              <w:adjustRightInd w:val="0"/>
              <w:snapToGrid w:val="0"/>
              <w:spacing w:before="120" w:after="0" w:line="240" w:lineRule="auto"/>
              <w:ind w:left="0"/>
              <w:jc w:val="both"/>
              <w:rPr>
                <w:rFonts w:ascii="Times New Roman" w:hAnsi="Times New Roman" w:cs="Times New Roman"/>
                <w:sz w:val="24"/>
                <w:szCs w:val="24"/>
              </w:rPr>
            </w:pPr>
            <w:r>
              <w:rPr>
                <w:rFonts w:ascii="Times New Roman" w:hAnsi="Times New Roman" w:cs="Times New Roman"/>
                <w:sz w:val="24"/>
                <w:szCs w:val="24"/>
              </w:rPr>
              <w:t>9</w:t>
            </w:r>
            <w:r w:rsidR="00F43C9E">
              <w:rPr>
                <w:rFonts w:ascii="Times New Roman" w:hAnsi="Times New Roman" w:cs="Times New Roman"/>
                <w:sz w:val="24"/>
                <w:szCs w:val="24"/>
              </w:rPr>
              <w:t xml:space="preserve">. </w:t>
            </w:r>
            <w:r w:rsidR="008C7C52" w:rsidRPr="00DC01D3">
              <w:rPr>
                <w:rFonts w:ascii="Times New Roman" w:hAnsi="Times New Roman" w:cs="Times New Roman"/>
                <w:sz w:val="24"/>
                <w:szCs w:val="24"/>
              </w:rPr>
              <w:t>Опи</w:t>
            </w:r>
            <w:r w:rsidR="006A329A">
              <w:rPr>
                <w:rFonts w:ascii="Times New Roman" w:hAnsi="Times New Roman" w:cs="Times New Roman"/>
                <w:sz w:val="24"/>
                <w:szCs w:val="24"/>
              </w:rPr>
              <w:t>сать</w:t>
            </w:r>
            <w:r w:rsidR="008C7C52" w:rsidRPr="00DC01D3">
              <w:rPr>
                <w:rFonts w:ascii="Times New Roman" w:hAnsi="Times New Roman" w:cs="Times New Roman"/>
                <w:sz w:val="24"/>
                <w:szCs w:val="24"/>
              </w:rPr>
              <w:t xml:space="preserve"> тип, источник и </w:t>
            </w:r>
            <w:r w:rsidR="00DD017B" w:rsidRPr="00DD017B">
              <w:rPr>
                <w:rFonts w:ascii="Times New Roman" w:hAnsi="Times New Roman" w:cs="Times New Roman"/>
                <w:sz w:val="24"/>
                <w:szCs w:val="24"/>
              </w:rPr>
              <w:t xml:space="preserve">годовой норматив образования медицинских отходов, образующихся </w:t>
            </w:r>
            <w:proofErr w:type="gramStart"/>
            <w:r w:rsidR="00DD017B" w:rsidRPr="00DD017B">
              <w:rPr>
                <w:rFonts w:ascii="Times New Roman" w:hAnsi="Times New Roman" w:cs="Times New Roman"/>
                <w:sz w:val="24"/>
                <w:szCs w:val="24"/>
              </w:rPr>
              <w:t>в</w:t>
            </w:r>
            <w:proofErr w:type="gramEnd"/>
            <w:r w:rsidR="00DD017B" w:rsidRPr="00DD017B">
              <w:rPr>
                <w:rFonts w:ascii="Times New Roman" w:hAnsi="Times New Roman" w:cs="Times New Roman"/>
                <w:sz w:val="24"/>
                <w:szCs w:val="24"/>
              </w:rPr>
              <w:t xml:space="preserve"> ОЗ, включая твердые, жидкие, опасные и неопасные (если они значительны)</w:t>
            </w:r>
            <w:r w:rsidR="008C7C52" w:rsidRPr="00DC01D3">
              <w:rPr>
                <w:rFonts w:ascii="Times New Roman" w:hAnsi="Times New Roman" w:cs="Times New Roman"/>
                <w:sz w:val="24"/>
                <w:szCs w:val="24"/>
              </w:rPr>
              <w:t>.</w:t>
            </w:r>
          </w:p>
          <w:p w:rsidR="008C7C52" w:rsidRPr="00DC01D3" w:rsidRDefault="008C7C52" w:rsidP="008C7C52">
            <w:pPr>
              <w:pStyle w:val="a3"/>
              <w:adjustRightInd w:val="0"/>
              <w:snapToGrid w:val="0"/>
              <w:spacing w:after="0" w:line="240" w:lineRule="auto"/>
              <w:ind w:left="0"/>
              <w:jc w:val="both"/>
              <w:rPr>
                <w:rFonts w:ascii="Times New Roman" w:hAnsi="Times New Roman" w:cs="Times New Roman"/>
                <w:i/>
                <w:iCs/>
                <w:sz w:val="24"/>
                <w:szCs w:val="24"/>
              </w:rPr>
            </w:pPr>
            <w:r>
              <w:rPr>
                <w:rFonts w:ascii="Times New Roman" w:hAnsi="Times New Roman" w:cs="Times New Roman"/>
                <w:i/>
                <w:iCs/>
                <w:sz w:val="24"/>
                <w:szCs w:val="24"/>
              </w:rPr>
              <w:t xml:space="preserve">Справочно: </w:t>
            </w:r>
            <w:r w:rsidRPr="00DC01D3">
              <w:rPr>
                <w:rFonts w:ascii="Times New Roman" w:hAnsi="Times New Roman" w:cs="Times New Roman"/>
                <w:i/>
                <w:iCs/>
                <w:sz w:val="24"/>
                <w:szCs w:val="24"/>
              </w:rPr>
              <w:t xml:space="preserve">Учитывая инфекционную природу нового </w:t>
            </w:r>
            <w:proofErr w:type="spellStart"/>
            <w:r w:rsidRPr="00DC01D3">
              <w:rPr>
                <w:rFonts w:ascii="Times New Roman" w:hAnsi="Times New Roman" w:cs="Times New Roman"/>
                <w:i/>
                <w:iCs/>
                <w:sz w:val="24"/>
                <w:szCs w:val="24"/>
              </w:rPr>
              <w:t>коронавируса</w:t>
            </w:r>
            <w:proofErr w:type="spellEnd"/>
            <w:r w:rsidRPr="00DC01D3">
              <w:rPr>
                <w:rFonts w:ascii="Times New Roman" w:hAnsi="Times New Roman" w:cs="Times New Roman"/>
                <w:i/>
                <w:iCs/>
                <w:sz w:val="24"/>
                <w:szCs w:val="24"/>
              </w:rPr>
              <w:t xml:space="preserve"> </w:t>
            </w:r>
            <w:r w:rsidRPr="00DC01D3">
              <w:rPr>
                <w:rFonts w:ascii="Times New Roman" w:hAnsi="Times New Roman" w:cs="Times New Roman"/>
                <w:i/>
                <w:iCs/>
                <w:noProof/>
                <w:sz w:val="24"/>
                <w:szCs w:val="24"/>
              </w:rPr>
              <w:t>SARS-CoV-2</w:t>
            </w:r>
            <w:r w:rsidRPr="00DC01D3">
              <w:rPr>
                <w:rFonts w:ascii="Times New Roman" w:hAnsi="Times New Roman" w:cs="Times New Roman"/>
                <w:i/>
                <w:iCs/>
                <w:sz w:val="24"/>
                <w:szCs w:val="24"/>
              </w:rPr>
              <w:t xml:space="preserve">, некоторые отходы, которые традиционно классифицируются как неопасные, могут считаться опасными. Вероятно, объем отходов значительно увеличится, учитывая количество госпитализированных пациентов во время вспышки COVID-19 </w:t>
            </w:r>
            <w:r w:rsidRPr="00DC01D3">
              <w:rPr>
                <w:rFonts w:ascii="Times New Roman" w:hAnsi="Times New Roman" w:cs="Times New Roman"/>
                <w:i/>
                <w:iCs/>
                <w:noProof/>
                <w:sz w:val="24"/>
                <w:szCs w:val="24"/>
              </w:rPr>
              <w:t>(SARS-CoV-2)</w:t>
            </w:r>
            <w:r w:rsidRPr="00DC01D3">
              <w:rPr>
                <w:rFonts w:ascii="Times New Roman" w:hAnsi="Times New Roman" w:cs="Times New Roman"/>
                <w:i/>
                <w:iCs/>
                <w:sz w:val="24"/>
                <w:szCs w:val="24"/>
              </w:rPr>
              <w:t>. Особое внимание следует уделить выявлению, классификации и количественной оценке отходов здравоохранения.</w:t>
            </w:r>
          </w:p>
          <w:p w:rsidR="008C7C52" w:rsidRPr="0077181E" w:rsidRDefault="00615335" w:rsidP="00F43C9E">
            <w:pPr>
              <w:pStyle w:val="a3"/>
              <w:adjustRightInd w:val="0"/>
              <w:snapToGrid w:val="0"/>
              <w:spacing w:before="120" w:after="0" w:line="240" w:lineRule="auto"/>
              <w:ind w:left="0"/>
              <w:jc w:val="both"/>
              <w:rPr>
                <w:rFonts w:ascii="Times New Roman" w:hAnsi="Times New Roman" w:cs="Times New Roman"/>
                <w:sz w:val="24"/>
                <w:szCs w:val="24"/>
              </w:rPr>
            </w:pPr>
            <w:r>
              <w:rPr>
                <w:rFonts w:ascii="Times New Roman" w:hAnsi="Times New Roman" w:cs="Times New Roman"/>
                <w:sz w:val="24"/>
                <w:szCs w:val="24"/>
              </w:rPr>
              <w:t>10</w:t>
            </w:r>
            <w:r w:rsidR="00F43C9E">
              <w:rPr>
                <w:rFonts w:ascii="Times New Roman" w:hAnsi="Times New Roman" w:cs="Times New Roman"/>
                <w:sz w:val="24"/>
                <w:szCs w:val="24"/>
              </w:rPr>
              <w:t xml:space="preserve">. </w:t>
            </w:r>
            <w:proofErr w:type="gramStart"/>
            <w:r w:rsidR="0077181E" w:rsidRPr="0077181E">
              <w:rPr>
                <w:rFonts w:ascii="Times New Roman" w:hAnsi="Times New Roman" w:cs="Times New Roman"/>
                <w:sz w:val="24"/>
                <w:szCs w:val="24"/>
              </w:rPr>
              <w:t>Б</w:t>
            </w:r>
            <w:r w:rsidR="00430F8E" w:rsidRPr="0077181E">
              <w:rPr>
                <w:rFonts w:ascii="Times New Roman" w:hAnsi="Times New Roman" w:cs="Times New Roman"/>
                <w:sz w:val="24"/>
                <w:szCs w:val="24"/>
              </w:rPr>
              <w:t>ытовые вывозятся на полигон ТБО, опасные на спец полигон для захоронения, медицинские отходы - на объекты согласно реестру объектов по использованию отходов и реестру объектов хранения, захоронения и обезвреживания отходов Министерства природных ресурсов и охраны окружающей среды Республики Беларусь, указать классификацию по коду отходов СИЗ, костюмов и способ обращения с данным видом отходов.)</w:t>
            </w:r>
            <w:proofErr w:type="gramEnd"/>
          </w:p>
          <w:p w:rsidR="008C7C52" w:rsidRPr="00DC01D3" w:rsidRDefault="00615335" w:rsidP="00F43C9E">
            <w:pPr>
              <w:pStyle w:val="a3"/>
              <w:adjustRightInd w:val="0"/>
              <w:snapToGrid w:val="0"/>
              <w:spacing w:before="120" w:after="0" w:line="240" w:lineRule="auto"/>
              <w:ind w:left="0"/>
              <w:jc w:val="both"/>
              <w:rPr>
                <w:rFonts w:ascii="Times New Roman" w:hAnsi="Times New Roman" w:cs="Times New Roman"/>
                <w:sz w:val="24"/>
                <w:szCs w:val="24"/>
              </w:rPr>
            </w:pPr>
            <w:r>
              <w:rPr>
                <w:rFonts w:ascii="Times New Roman" w:hAnsi="Times New Roman" w:cs="Times New Roman"/>
                <w:sz w:val="24"/>
                <w:szCs w:val="24"/>
              </w:rPr>
              <w:t>11</w:t>
            </w:r>
            <w:r w:rsidR="00F43C9E">
              <w:rPr>
                <w:rFonts w:ascii="Times New Roman" w:hAnsi="Times New Roman" w:cs="Times New Roman"/>
                <w:sz w:val="24"/>
                <w:szCs w:val="24"/>
              </w:rPr>
              <w:t xml:space="preserve">. </w:t>
            </w:r>
            <w:r w:rsidR="00DD017B" w:rsidRPr="00DD017B">
              <w:rPr>
                <w:rFonts w:ascii="Times New Roman" w:hAnsi="Times New Roman" w:cs="Times New Roman"/>
                <w:sz w:val="24"/>
                <w:szCs w:val="24"/>
              </w:rPr>
              <w:t>Ука</w:t>
            </w:r>
            <w:r w:rsidR="006A329A">
              <w:rPr>
                <w:rFonts w:ascii="Times New Roman" w:hAnsi="Times New Roman" w:cs="Times New Roman"/>
                <w:sz w:val="24"/>
                <w:szCs w:val="24"/>
              </w:rPr>
              <w:t>зать</w:t>
            </w:r>
            <w:r w:rsidR="00DD017B" w:rsidRPr="00DD017B">
              <w:rPr>
                <w:rFonts w:ascii="Times New Roman" w:hAnsi="Times New Roman" w:cs="Times New Roman"/>
                <w:sz w:val="24"/>
                <w:szCs w:val="24"/>
              </w:rPr>
              <w:t xml:space="preserve"> ответственных лиц в ОЗ для контроля инфекционных заболеваний и обращения с отходами</w:t>
            </w:r>
            <w:proofErr w:type="gramStart"/>
            <w:r w:rsidR="008C7C52" w:rsidRPr="00DC01D3">
              <w:rPr>
                <w:rFonts w:ascii="Times New Roman" w:hAnsi="Times New Roman" w:cs="Times New Roman"/>
                <w:sz w:val="24"/>
                <w:szCs w:val="24"/>
              </w:rPr>
              <w:t>.</w:t>
            </w:r>
            <w:r w:rsidR="00617E02">
              <w:rPr>
                <w:rFonts w:ascii="Times New Roman" w:hAnsi="Times New Roman" w:cs="Times New Roman"/>
                <w:sz w:val="24"/>
                <w:szCs w:val="24"/>
              </w:rPr>
              <w:t>(</w:t>
            </w:r>
            <w:proofErr w:type="gramEnd"/>
            <w:r w:rsidR="00617E02">
              <w:rPr>
                <w:rFonts w:ascii="Times New Roman" w:hAnsi="Times New Roman" w:cs="Times New Roman"/>
                <w:sz w:val="24"/>
                <w:szCs w:val="24"/>
              </w:rPr>
              <w:t>Совет по профилактике ИСМП: председатель –</w:t>
            </w:r>
            <w:proofErr w:type="spellStart"/>
            <w:r w:rsidR="00617E02">
              <w:rPr>
                <w:rFonts w:ascii="Times New Roman" w:hAnsi="Times New Roman" w:cs="Times New Roman"/>
                <w:sz w:val="24"/>
                <w:szCs w:val="24"/>
              </w:rPr>
              <w:t>и.о</w:t>
            </w:r>
            <w:proofErr w:type="spellEnd"/>
            <w:r w:rsidR="00617E02">
              <w:rPr>
                <w:rFonts w:ascii="Times New Roman" w:hAnsi="Times New Roman" w:cs="Times New Roman"/>
                <w:sz w:val="24"/>
                <w:szCs w:val="24"/>
              </w:rPr>
              <w:t xml:space="preserve">. заместитель главного врача по медицинской части Пушистов А.М., </w:t>
            </w:r>
            <w:r w:rsidR="00617E02" w:rsidRPr="00617E02">
              <w:rPr>
                <w:rFonts w:ascii="Times New Roman" w:hAnsi="Times New Roman" w:cs="Times New Roman"/>
                <w:sz w:val="24"/>
                <w:szCs w:val="24"/>
              </w:rPr>
              <w:t>за общую организацию обращения с медицинскими отходами-</w:t>
            </w:r>
            <w:proofErr w:type="spellStart"/>
            <w:r w:rsidR="00617E02" w:rsidRPr="00617E02">
              <w:rPr>
                <w:rFonts w:ascii="Times New Roman" w:hAnsi="Times New Roman" w:cs="Times New Roman"/>
                <w:sz w:val="24"/>
                <w:szCs w:val="24"/>
              </w:rPr>
              <w:t>и.о</w:t>
            </w:r>
            <w:proofErr w:type="spellEnd"/>
            <w:r w:rsidR="00617E02" w:rsidRPr="00617E02">
              <w:rPr>
                <w:rFonts w:ascii="Times New Roman" w:hAnsi="Times New Roman" w:cs="Times New Roman"/>
                <w:sz w:val="24"/>
                <w:szCs w:val="24"/>
              </w:rPr>
              <w:t>. заместителя главного врач</w:t>
            </w:r>
            <w:r w:rsidR="00B54D86">
              <w:rPr>
                <w:rFonts w:ascii="Times New Roman" w:hAnsi="Times New Roman" w:cs="Times New Roman"/>
                <w:sz w:val="24"/>
                <w:szCs w:val="24"/>
              </w:rPr>
              <w:t>а по медицинской части Пушистов</w:t>
            </w:r>
            <w:r w:rsidR="00617E02" w:rsidRPr="00617E02">
              <w:rPr>
                <w:rFonts w:ascii="Times New Roman" w:hAnsi="Times New Roman" w:cs="Times New Roman"/>
                <w:sz w:val="24"/>
                <w:szCs w:val="24"/>
              </w:rPr>
              <w:t xml:space="preserve"> А.М.</w:t>
            </w:r>
            <w:r w:rsidR="00617E02">
              <w:rPr>
                <w:rFonts w:ascii="Times New Roman" w:hAnsi="Times New Roman" w:cs="Times New Roman"/>
                <w:sz w:val="24"/>
                <w:szCs w:val="24"/>
              </w:rPr>
              <w:t>)</w:t>
            </w:r>
          </w:p>
          <w:p w:rsidR="008C7C52" w:rsidRDefault="00615335" w:rsidP="008C7C52">
            <w:pPr>
              <w:adjustRightInd w:val="0"/>
              <w:snapToGri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r w:rsidR="00F43C9E">
              <w:rPr>
                <w:rFonts w:ascii="Times New Roman" w:hAnsi="Times New Roman" w:cs="Times New Roman"/>
                <w:sz w:val="24"/>
                <w:szCs w:val="24"/>
              </w:rPr>
              <w:t xml:space="preserve">. </w:t>
            </w:r>
            <w:r w:rsidR="00DD017B">
              <w:rPr>
                <w:rFonts w:ascii="Times New Roman" w:hAnsi="Times New Roman" w:cs="Times New Roman"/>
                <w:sz w:val="24"/>
                <w:szCs w:val="24"/>
              </w:rPr>
              <w:t>П</w:t>
            </w:r>
            <w:r w:rsidR="008C7C52">
              <w:rPr>
                <w:rFonts w:ascii="Times New Roman" w:hAnsi="Times New Roman" w:cs="Times New Roman"/>
                <w:sz w:val="24"/>
                <w:szCs w:val="24"/>
              </w:rPr>
              <w:t>рименимые</w:t>
            </w:r>
            <w:r w:rsidR="008C7C52" w:rsidRPr="006028BD">
              <w:rPr>
                <w:rFonts w:ascii="Times New Roman" w:hAnsi="Times New Roman" w:cs="Times New Roman"/>
                <w:sz w:val="24"/>
                <w:szCs w:val="24"/>
              </w:rPr>
              <w:t xml:space="preserve"> мер</w:t>
            </w:r>
            <w:r w:rsidR="008C7C52">
              <w:rPr>
                <w:rFonts w:ascii="Times New Roman" w:hAnsi="Times New Roman" w:cs="Times New Roman"/>
                <w:sz w:val="24"/>
                <w:szCs w:val="24"/>
              </w:rPr>
              <w:t>ы по</w:t>
            </w:r>
            <w:r w:rsidR="008C7C52" w:rsidRPr="006028BD">
              <w:rPr>
                <w:rFonts w:ascii="Times New Roman" w:hAnsi="Times New Roman" w:cs="Times New Roman"/>
                <w:sz w:val="24"/>
                <w:szCs w:val="24"/>
              </w:rPr>
              <w:t xml:space="preserve"> управлени</w:t>
            </w:r>
            <w:r w:rsidR="008C7C52">
              <w:rPr>
                <w:rFonts w:ascii="Times New Roman" w:hAnsi="Times New Roman" w:cs="Times New Roman"/>
                <w:sz w:val="24"/>
                <w:szCs w:val="24"/>
              </w:rPr>
              <w:t>ю обращением с отходами</w:t>
            </w:r>
            <w:r w:rsidR="00DD017B">
              <w:rPr>
                <w:rFonts w:ascii="Times New Roman" w:hAnsi="Times New Roman" w:cs="Times New Roman"/>
                <w:sz w:val="24"/>
                <w:szCs w:val="24"/>
              </w:rPr>
              <w:t xml:space="preserve"> </w:t>
            </w:r>
            <w:r w:rsidR="00DD017B" w:rsidRPr="00DD017B">
              <w:rPr>
                <w:rFonts w:ascii="Times New Roman" w:hAnsi="Times New Roman" w:cs="Times New Roman"/>
                <w:i/>
                <w:sz w:val="24"/>
                <w:szCs w:val="24"/>
              </w:rPr>
              <w:t>(по каждому подпункту ответить да, нет, не предусмотрено)</w:t>
            </w:r>
            <w:r w:rsidR="008C7C52">
              <w:rPr>
                <w:rFonts w:ascii="Times New Roman" w:hAnsi="Times New Roman" w:cs="Times New Roman"/>
                <w:sz w:val="24"/>
                <w:szCs w:val="24"/>
              </w:rPr>
              <w:t>:</w:t>
            </w:r>
          </w:p>
          <w:p w:rsidR="008C7C52" w:rsidRPr="00DC01D3" w:rsidRDefault="008C7C52" w:rsidP="008C7C52">
            <w:pPr>
              <w:pStyle w:val="a3"/>
              <w:numPr>
                <w:ilvl w:val="0"/>
                <w:numId w:val="22"/>
              </w:numPr>
              <w:adjustRightInd w:val="0"/>
              <w:snapToGrid w:val="0"/>
              <w:spacing w:before="120" w:after="0" w:line="240" w:lineRule="auto"/>
              <w:ind w:left="0" w:firstLine="0"/>
              <w:jc w:val="both"/>
              <w:rPr>
                <w:rFonts w:ascii="Times New Roman" w:hAnsi="Times New Roman" w:cs="Times New Roman"/>
                <w:sz w:val="24"/>
                <w:szCs w:val="24"/>
              </w:rPr>
            </w:pPr>
            <w:r w:rsidRPr="00DC01D3">
              <w:rPr>
                <w:rFonts w:ascii="Times New Roman" w:hAnsi="Times New Roman" w:cs="Times New Roman"/>
                <w:sz w:val="24"/>
                <w:szCs w:val="24"/>
              </w:rPr>
              <w:t>минимизация, повторное использование и переработка отходов, включая методы и процедуры для минимизации образования отходов</w:t>
            </w:r>
            <w:proofErr w:type="gramStart"/>
            <w:r w:rsidRPr="00DC01D3">
              <w:rPr>
                <w:rFonts w:ascii="Times New Roman" w:hAnsi="Times New Roman" w:cs="Times New Roman"/>
                <w:sz w:val="24"/>
                <w:szCs w:val="24"/>
              </w:rPr>
              <w:t>;</w:t>
            </w:r>
            <w:r w:rsidR="00B80D65">
              <w:rPr>
                <w:rFonts w:ascii="Times New Roman" w:hAnsi="Times New Roman" w:cs="Times New Roman"/>
                <w:sz w:val="24"/>
                <w:szCs w:val="24"/>
              </w:rPr>
              <w:t>(</w:t>
            </w:r>
            <w:proofErr w:type="gramEnd"/>
            <w:r w:rsidR="00B80D65">
              <w:rPr>
                <w:rFonts w:ascii="Times New Roman" w:hAnsi="Times New Roman" w:cs="Times New Roman"/>
                <w:sz w:val="24"/>
                <w:szCs w:val="24"/>
              </w:rPr>
              <w:t>Да)</w:t>
            </w:r>
          </w:p>
          <w:p w:rsidR="008C7C52" w:rsidRPr="00DC01D3" w:rsidRDefault="008C7C52" w:rsidP="008C7C52">
            <w:pPr>
              <w:pStyle w:val="a3"/>
              <w:numPr>
                <w:ilvl w:val="0"/>
                <w:numId w:val="22"/>
              </w:numPr>
              <w:adjustRightInd w:val="0"/>
              <w:snapToGrid w:val="0"/>
              <w:spacing w:after="0" w:line="240" w:lineRule="auto"/>
              <w:ind w:left="0" w:firstLine="0"/>
              <w:jc w:val="both"/>
              <w:rPr>
                <w:rFonts w:ascii="Times New Roman" w:hAnsi="Times New Roman" w:cs="Times New Roman"/>
                <w:sz w:val="24"/>
                <w:szCs w:val="24"/>
              </w:rPr>
            </w:pPr>
            <w:r w:rsidRPr="00DC01D3">
              <w:rPr>
                <w:rFonts w:ascii="Times New Roman" w:hAnsi="Times New Roman" w:cs="Times New Roman"/>
                <w:sz w:val="24"/>
                <w:szCs w:val="24"/>
              </w:rPr>
              <w:t xml:space="preserve">доставка и хранение образцов, проб, реагентов, лекарственных </w:t>
            </w:r>
            <w:r w:rsidR="002F6A13">
              <w:rPr>
                <w:rFonts w:ascii="Times New Roman" w:hAnsi="Times New Roman" w:cs="Times New Roman"/>
                <w:sz w:val="24"/>
                <w:szCs w:val="24"/>
              </w:rPr>
              <w:t>препаратов</w:t>
            </w:r>
            <w:r w:rsidRPr="00DC01D3">
              <w:rPr>
                <w:rFonts w:ascii="Times New Roman" w:hAnsi="Times New Roman" w:cs="Times New Roman"/>
                <w:sz w:val="24"/>
                <w:szCs w:val="24"/>
              </w:rPr>
              <w:t xml:space="preserve"> и медицинских изделий, включая методы и процедуры для минимизации рисков, связанных с доставкой, получением и хранением опасных медицинских товаров;</w:t>
            </w:r>
            <w:r w:rsidR="00B80D65" w:rsidRPr="00B80D65">
              <w:rPr>
                <w:rFonts w:ascii="Times New Roman" w:hAnsi="Times New Roman" w:cs="Times New Roman"/>
                <w:sz w:val="24"/>
                <w:szCs w:val="24"/>
              </w:rPr>
              <w:t xml:space="preserve"> (Да)</w:t>
            </w:r>
          </w:p>
          <w:p w:rsidR="008C7C52" w:rsidRPr="00DC01D3" w:rsidRDefault="008C7C52" w:rsidP="008C7C52">
            <w:pPr>
              <w:pStyle w:val="a3"/>
              <w:numPr>
                <w:ilvl w:val="0"/>
                <w:numId w:val="22"/>
              </w:numPr>
              <w:adjustRightInd w:val="0"/>
              <w:snapToGrid w:val="0"/>
              <w:spacing w:after="0" w:line="240" w:lineRule="auto"/>
              <w:ind w:left="0" w:firstLine="0"/>
              <w:jc w:val="both"/>
              <w:rPr>
                <w:rFonts w:ascii="Times New Roman" w:hAnsi="Times New Roman" w:cs="Times New Roman"/>
                <w:sz w:val="24"/>
                <w:szCs w:val="24"/>
              </w:rPr>
            </w:pPr>
            <w:r w:rsidRPr="00DC01D3">
              <w:rPr>
                <w:rFonts w:ascii="Times New Roman" w:hAnsi="Times New Roman" w:cs="Times New Roman"/>
                <w:sz w:val="24"/>
                <w:szCs w:val="24"/>
              </w:rPr>
              <w:t>сортировка отходов, упаковка, и маркировка – необходимо проводить разделение отходов на месте их образования и применять принятый на международном уровне метод их упаковки и маркировки;</w:t>
            </w:r>
            <w:r w:rsidR="00B80D65" w:rsidRPr="00B80D65">
              <w:rPr>
                <w:rFonts w:ascii="Times New Roman" w:hAnsi="Times New Roman" w:cs="Times New Roman"/>
                <w:sz w:val="24"/>
                <w:szCs w:val="24"/>
              </w:rPr>
              <w:t xml:space="preserve"> (Да)</w:t>
            </w:r>
          </w:p>
          <w:p w:rsidR="008C7C52" w:rsidRPr="00DC01D3" w:rsidRDefault="008C7C52" w:rsidP="008C7C52">
            <w:pPr>
              <w:pStyle w:val="a3"/>
              <w:numPr>
                <w:ilvl w:val="0"/>
                <w:numId w:val="22"/>
              </w:numPr>
              <w:adjustRightInd w:val="0"/>
              <w:snapToGrid w:val="0"/>
              <w:spacing w:before="120" w:after="0" w:line="240" w:lineRule="auto"/>
              <w:ind w:left="0" w:firstLine="0"/>
              <w:jc w:val="both"/>
              <w:rPr>
                <w:rFonts w:ascii="Times New Roman" w:hAnsi="Times New Roman" w:cs="Times New Roman"/>
                <w:sz w:val="24"/>
                <w:szCs w:val="24"/>
              </w:rPr>
            </w:pPr>
            <w:r w:rsidRPr="00DC01D3">
              <w:rPr>
                <w:rFonts w:ascii="Times New Roman" w:hAnsi="Times New Roman" w:cs="Times New Roman"/>
                <w:sz w:val="24"/>
                <w:szCs w:val="24"/>
              </w:rPr>
              <w:t>сбор и транспортировка на месте – применение методов и процедур для своевременного удаления надлежащим образом упакованных и маркированных отходов с использованием специально предназначенной упаковки, средств перемещения и маршрутов, а также дезинфекция соответствующих инструментов и помещений, обеспечение гигиены и безопасности соответствующих вспомогательных работников здравоохранения, таких как санитарки, сестры-хозяйки и т.д.;</w:t>
            </w:r>
            <w:r w:rsidR="00B80D65" w:rsidRPr="00B80D65">
              <w:rPr>
                <w:rFonts w:ascii="Times New Roman" w:hAnsi="Times New Roman" w:cs="Times New Roman"/>
                <w:sz w:val="24"/>
                <w:szCs w:val="24"/>
              </w:rPr>
              <w:t xml:space="preserve"> (Да)</w:t>
            </w:r>
          </w:p>
          <w:p w:rsidR="008C7C52" w:rsidRPr="00DC01D3" w:rsidRDefault="008C7C52" w:rsidP="008C7C52">
            <w:pPr>
              <w:pStyle w:val="a3"/>
              <w:numPr>
                <w:ilvl w:val="0"/>
                <w:numId w:val="22"/>
              </w:numPr>
              <w:adjustRightInd w:val="0"/>
              <w:snapToGrid w:val="0"/>
              <w:spacing w:after="0" w:line="240" w:lineRule="auto"/>
              <w:ind w:left="0" w:firstLine="0"/>
              <w:jc w:val="both"/>
              <w:rPr>
                <w:rFonts w:ascii="Times New Roman" w:hAnsi="Times New Roman" w:cs="Times New Roman"/>
                <w:sz w:val="24"/>
                <w:szCs w:val="24"/>
              </w:rPr>
            </w:pPr>
            <w:r w:rsidRPr="00DC01D3">
              <w:rPr>
                <w:rFonts w:ascii="Times New Roman" w:hAnsi="Times New Roman" w:cs="Times New Roman"/>
                <w:sz w:val="24"/>
                <w:szCs w:val="24"/>
              </w:rPr>
              <w:t>хранение отходов – наличие нескольких площадок для хранения отходов, предназначенных для различных типов отходов, их надлежащее обслуживание и дезинфекция, а также вывоз инфекционных отходов из хранилища ОЗ для утилизации в течение 24 часов</w:t>
            </w:r>
            <w:r>
              <w:rPr>
                <w:rFonts w:ascii="Times New Roman" w:hAnsi="Times New Roman" w:cs="Times New Roman"/>
                <w:sz w:val="24"/>
                <w:szCs w:val="24"/>
              </w:rPr>
              <w:t>;</w:t>
            </w:r>
            <w:r w:rsidR="00B80D65" w:rsidRPr="00B80D65">
              <w:rPr>
                <w:rFonts w:ascii="Times New Roman" w:hAnsi="Times New Roman" w:cs="Times New Roman"/>
                <w:sz w:val="24"/>
                <w:szCs w:val="24"/>
              </w:rPr>
              <w:t xml:space="preserve"> (Да)</w:t>
            </w:r>
          </w:p>
          <w:p w:rsidR="008C7C52" w:rsidRPr="00DC01D3" w:rsidRDefault="008C7C52" w:rsidP="008C7C52">
            <w:pPr>
              <w:pStyle w:val="a3"/>
              <w:numPr>
                <w:ilvl w:val="0"/>
                <w:numId w:val="22"/>
              </w:numPr>
              <w:adjustRightInd w:val="0"/>
              <w:snapToGri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Pr="00DC01D3">
              <w:rPr>
                <w:rFonts w:ascii="Times New Roman" w:hAnsi="Times New Roman" w:cs="Times New Roman"/>
                <w:sz w:val="24"/>
                <w:szCs w:val="24"/>
              </w:rPr>
              <w:t>бработка и утилизация отходов на месте (например, мусоросжигательн</w:t>
            </w:r>
            <w:r>
              <w:rPr>
                <w:rFonts w:ascii="Times New Roman" w:hAnsi="Times New Roman" w:cs="Times New Roman"/>
                <w:sz w:val="24"/>
                <w:szCs w:val="24"/>
              </w:rPr>
              <w:t>ая</w:t>
            </w:r>
            <w:r w:rsidRPr="00DC01D3">
              <w:rPr>
                <w:rFonts w:ascii="Times New Roman" w:hAnsi="Times New Roman" w:cs="Times New Roman"/>
                <w:sz w:val="24"/>
                <w:szCs w:val="24"/>
              </w:rPr>
              <w:t xml:space="preserve"> </w:t>
            </w:r>
            <w:r>
              <w:rPr>
                <w:rFonts w:ascii="Times New Roman" w:hAnsi="Times New Roman" w:cs="Times New Roman"/>
                <w:sz w:val="24"/>
                <w:szCs w:val="24"/>
              </w:rPr>
              <w:t>установка</w:t>
            </w:r>
            <w:r w:rsidRPr="00DC01D3">
              <w:rPr>
                <w:rFonts w:ascii="Times New Roman" w:hAnsi="Times New Roman" w:cs="Times New Roman"/>
                <w:sz w:val="24"/>
                <w:szCs w:val="24"/>
              </w:rPr>
              <w:t>)</w:t>
            </w:r>
            <w:r>
              <w:rPr>
                <w:rFonts w:ascii="Times New Roman" w:hAnsi="Times New Roman" w:cs="Times New Roman"/>
                <w:sz w:val="24"/>
                <w:szCs w:val="24"/>
              </w:rPr>
              <w:t xml:space="preserve"> –</w:t>
            </w:r>
            <w:r w:rsidRPr="00DC01D3">
              <w:rPr>
                <w:rFonts w:ascii="Times New Roman" w:hAnsi="Times New Roman" w:cs="Times New Roman"/>
                <w:sz w:val="24"/>
                <w:szCs w:val="24"/>
              </w:rPr>
              <w:t xml:space="preserve"> проведение должной проверки существующей мусоросжигательной установки и изучение ее техническо</w:t>
            </w:r>
            <w:r>
              <w:rPr>
                <w:rFonts w:ascii="Times New Roman" w:hAnsi="Times New Roman" w:cs="Times New Roman"/>
                <w:sz w:val="24"/>
                <w:szCs w:val="24"/>
              </w:rPr>
              <w:t>й</w:t>
            </w:r>
            <w:r w:rsidRPr="00DC01D3">
              <w:rPr>
                <w:rFonts w:ascii="Times New Roman" w:hAnsi="Times New Roman" w:cs="Times New Roman"/>
                <w:sz w:val="24"/>
                <w:szCs w:val="24"/>
              </w:rPr>
              <w:t xml:space="preserve"> </w:t>
            </w:r>
            <w:r>
              <w:rPr>
                <w:rFonts w:ascii="Times New Roman" w:hAnsi="Times New Roman" w:cs="Times New Roman"/>
                <w:sz w:val="24"/>
                <w:szCs w:val="24"/>
              </w:rPr>
              <w:t>исправности</w:t>
            </w:r>
            <w:r w:rsidRPr="00DC01D3">
              <w:rPr>
                <w:rFonts w:ascii="Times New Roman" w:hAnsi="Times New Roman" w:cs="Times New Roman"/>
                <w:sz w:val="24"/>
                <w:szCs w:val="24"/>
              </w:rPr>
              <w:t>, технологической мощности, эксплуатационных характеристик и возможностей оператора, исходя из чего, - обеспечение корректирующих мер</w:t>
            </w:r>
            <w:r>
              <w:rPr>
                <w:rFonts w:ascii="Times New Roman" w:hAnsi="Times New Roman" w:cs="Times New Roman"/>
                <w:sz w:val="24"/>
                <w:szCs w:val="24"/>
              </w:rPr>
              <w:t>;</w:t>
            </w:r>
            <w:r w:rsidR="00B80D65" w:rsidRPr="00B80D65">
              <w:rPr>
                <w:rFonts w:ascii="Times New Roman" w:hAnsi="Times New Roman" w:cs="Times New Roman"/>
                <w:sz w:val="24"/>
                <w:szCs w:val="24"/>
              </w:rPr>
              <w:t xml:space="preserve"> (</w:t>
            </w:r>
            <w:r w:rsidR="00B80D65">
              <w:rPr>
                <w:rFonts w:ascii="Times New Roman" w:hAnsi="Times New Roman" w:cs="Times New Roman"/>
                <w:sz w:val="24"/>
                <w:szCs w:val="24"/>
              </w:rPr>
              <w:t>Нет</w:t>
            </w:r>
            <w:r w:rsidR="00B80D65" w:rsidRPr="00B80D65">
              <w:rPr>
                <w:rFonts w:ascii="Times New Roman" w:hAnsi="Times New Roman" w:cs="Times New Roman"/>
                <w:sz w:val="24"/>
                <w:szCs w:val="24"/>
              </w:rPr>
              <w:t>)</w:t>
            </w:r>
          </w:p>
          <w:p w:rsidR="008C7C52" w:rsidRPr="00DC01D3" w:rsidRDefault="008C7C52" w:rsidP="008C7C52">
            <w:pPr>
              <w:pStyle w:val="a3"/>
              <w:numPr>
                <w:ilvl w:val="0"/>
                <w:numId w:val="22"/>
              </w:numPr>
              <w:adjustRightInd w:val="0"/>
              <w:snapToGrid w:val="0"/>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т</w:t>
            </w:r>
            <w:r w:rsidRPr="00DC01D3">
              <w:rPr>
                <w:rFonts w:ascii="Times New Roman" w:hAnsi="Times New Roman" w:cs="Times New Roman"/>
                <w:sz w:val="24"/>
                <w:szCs w:val="24"/>
              </w:rPr>
              <w:t xml:space="preserve">ранспортировка и </w:t>
            </w:r>
            <w:r>
              <w:rPr>
                <w:rFonts w:ascii="Times New Roman" w:hAnsi="Times New Roman"/>
                <w:sz w:val="24"/>
                <w:szCs w:val="24"/>
              </w:rPr>
              <w:t>вывоз отходов</w:t>
            </w:r>
            <w:r w:rsidRPr="00DC01D3">
              <w:rPr>
                <w:rFonts w:ascii="Times New Roman" w:hAnsi="Times New Roman"/>
                <w:sz w:val="24"/>
                <w:szCs w:val="24"/>
              </w:rPr>
              <w:t xml:space="preserve"> на объекты по использованию, обезвреживанию и (или) захоронению отходов</w:t>
            </w:r>
            <w:r w:rsidRPr="00DC01D3">
              <w:rPr>
                <w:rFonts w:ascii="Times New Roman" w:hAnsi="Times New Roman" w:cs="Times New Roman"/>
                <w:sz w:val="24"/>
                <w:szCs w:val="24"/>
              </w:rPr>
              <w:t xml:space="preserve"> за пределами площадки</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DC01D3">
              <w:rPr>
                <w:rFonts w:ascii="Times New Roman" w:hAnsi="Times New Roman" w:cs="Times New Roman"/>
                <w:sz w:val="24"/>
                <w:szCs w:val="24"/>
              </w:rPr>
              <w:t>о</w:t>
            </w:r>
            <w:proofErr w:type="gramEnd"/>
            <w:r w:rsidRPr="00DC01D3">
              <w:rPr>
                <w:rFonts w:ascii="Times New Roman" w:hAnsi="Times New Roman" w:cs="Times New Roman"/>
                <w:sz w:val="24"/>
                <w:szCs w:val="24"/>
              </w:rPr>
              <w:t>бъекты могут включать мусоросжигательные установки, полигон для захоронения опасных отходов, которые также нуждаются в должной проверк</w:t>
            </w:r>
            <w:r>
              <w:rPr>
                <w:rFonts w:ascii="Times New Roman" w:hAnsi="Times New Roman" w:cs="Times New Roman"/>
                <w:sz w:val="24"/>
                <w:szCs w:val="24"/>
              </w:rPr>
              <w:t>е</w:t>
            </w:r>
            <w:r w:rsidRPr="00DC01D3">
              <w:rPr>
                <w:rFonts w:ascii="Times New Roman" w:hAnsi="Times New Roman" w:cs="Times New Roman"/>
                <w:sz w:val="24"/>
                <w:szCs w:val="24"/>
              </w:rPr>
              <w:t>, предоставляя, при необходимости, корректирующие меры</w:t>
            </w:r>
            <w:r>
              <w:rPr>
                <w:rFonts w:ascii="Times New Roman" w:hAnsi="Times New Roman" w:cs="Times New Roman"/>
                <w:sz w:val="24"/>
                <w:szCs w:val="24"/>
              </w:rPr>
              <w:t>,</w:t>
            </w:r>
            <w:r w:rsidRPr="00DC01D3">
              <w:rPr>
                <w:rFonts w:ascii="Times New Roman" w:hAnsi="Times New Roman" w:cs="Times New Roman"/>
                <w:sz w:val="24"/>
                <w:szCs w:val="24"/>
              </w:rPr>
              <w:t xml:space="preserve"> согласован</w:t>
            </w:r>
            <w:r>
              <w:rPr>
                <w:rFonts w:ascii="Times New Roman" w:hAnsi="Times New Roman" w:cs="Times New Roman"/>
                <w:sz w:val="24"/>
                <w:szCs w:val="24"/>
              </w:rPr>
              <w:t>н</w:t>
            </w:r>
            <w:r w:rsidRPr="00DC01D3">
              <w:rPr>
                <w:rFonts w:ascii="Times New Roman" w:hAnsi="Times New Roman" w:cs="Times New Roman"/>
                <w:sz w:val="24"/>
                <w:szCs w:val="24"/>
              </w:rPr>
              <w:t>ы</w:t>
            </w:r>
            <w:r>
              <w:rPr>
                <w:rFonts w:ascii="Times New Roman" w:hAnsi="Times New Roman" w:cs="Times New Roman"/>
                <w:sz w:val="24"/>
                <w:szCs w:val="24"/>
              </w:rPr>
              <w:t>е</w:t>
            </w:r>
            <w:r w:rsidRPr="00DC01D3">
              <w:rPr>
                <w:rFonts w:ascii="Times New Roman" w:hAnsi="Times New Roman" w:cs="Times New Roman"/>
                <w:sz w:val="24"/>
                <w:szCs w:val="24"/>
              </w:rPr>
              <w:t xml:space="preserve"> с государственным органом и</w:t>
            </w:r>
            <w:r w:rsidR="002F6A13">
              <w:rPr>
                <w:rFonts w:ascii="Times New Roman" w:hAnsi="Times New Roman" w:cs="Times New Roman"/>
                <w:sz w:val="24"/>
                <w:szCs w:val="24"/>
              </w:rPr>
              <w:t>ли операторами частного сектора;</w:t>
            </w:r>
            <w:r w:rsidR="00B80D65" w:rsidRPr="00B80D65">
              <w:rPr>
                <w:rFonts w:ascii="Times New Roman" w:hAnsi="Times New Roman" w:cs="Times New Roman"/>
                <w:sz w:val="24"/>
                <w:szCs w:val="24"/>
              </w:rPr>
              <w:t xml:space="preserve"> (Да)</w:t>
            </w:r>
          </w:p>
          <w:p w:rsidR="008C7C52" w:rsidRPr="00DC01D3" w:rsidRDefault="008C7C52" w:rsidP="002F6A13">
            <w:pPr>
              <w:pStyle w:val="a3"/>
              <w:numPr>
                <w:ilvl w:val="0"/>
                <w:numId w:val="22"/>
              </w:numPr>
              <w:adjustRightInd w:val="0"/>
              <w:snapToGrid w:val="0"/>
              <w:spacing w:before="120" w:after="0" w:line="240" w:lineRule="auto"/>
              <w:ind w:left="0" w:firstLine="0"/>
              <w:jc w:val="both"/>
              <w:rPr>
                <w:rFonts w:ascii="Times New Roman" w:eastAsia="Times New Roman" w:hAnsi="Times New Roman" w:cs="Times New Roman"/>
                <w:sz w:val="24"/>
                <w:szCs w:val="24"/>
              </w:rPr>
            </w:pPr>
            <w:r>
              <w:rPr>
                <w:rFonts w:ascii="Times New Roman" w:hAnsi="Times New Roman" w:cs="Times New Roman"/>
                <w:sz w:val="24"/>
                <w:szCs w:val="24"/>
              </w:rPr>
              <w:t>о</w:t>
            </w:r>
            <w:r w:rsidRPr="00DC01D3">
              <w:rPr>
                <w:rFonts w:ascii="Times New Roman" w:hAnsi="Times New Roman" w:cs="Times New Roman"/>
                <w:sz w:val="24"/>
                <w:szCs w:val="24"/>
              </w:rPr>
              <w:t>чистка сточных вод</w:t>
            </w:r>
            <w:r>
              <w:rPr>
                <w:rFonts w:ascii="Times New Roman" w:hAnsi="Times New Roman" w:cs="Times New Roman"/>
                <w:sz w:val="24"/>
                <w:szCs w:val="24"/>
              </w:rPr>
              <w:t xml:space="preserve"> –</w:t>
            </w:r>
            <w:r w:rsidRPr="00DC01D3">
              <w:rPr>
                <w:rFonts w:ascii="Times New Roman" w:hAnsi="Times New Roman" w:cs="Times New Roman"/>
                <w:sz w:val="24"/>
                <w:szCs w:val="24"/>
              </w:rPr>
              <w:t xml:space="preserve"> поскольку сточные воды сбрасываются в </w:t>
            </w:r>
            <w:r>
              <w:rPr>
                <w:rFonts w:ascii="Times New Roman" w:hAnsi="Times New Roman" w:cs="Times New Roman"/>
                <w:sz w:val="24"/>
                <w:szCs w:val="24"/>
              </w:rPr>
              <w:t>городскую</w:t>
            </w:r>
            <w:r w:rsidRPr="00DC01D3">
              <w:rPr>
                <w:rFonts w:ascii="Times New Roman" w:hAnsi="Times New Roman" w:cs="Times New Roman"/>
                <w:sz w:val="24"/>
                <w:szCs w:val="24"/>
              </w:rPr>
              <w:t xml:space="preserve"> канализационную систему, </w:t>
            </w:r>
            <w:proofErr w:type="gramStart"/>
            <w:r w:rsidRPr="00DC01D3">
              <w:rPr>
                <w:rFonts w:ascii="Times New Roman" w:hAnsi="Times New Roman" w:cs="Times New Roman"/>
                <w:sz w:val="24"/>
                <w:szCs w:val="24"/>
              </w:rPr>
              <w:t>предоставьте доказательства</w:t>
            </w:r>
            <w:proofErr w:type="gramEnd"/>
            <w:r w:rsidRPr="00DC01D3">
              <w:rPr>
                <w:rFonts w:ascii="Times New Roman" w:hAnsi="Times New Roman" w:cs="Times New Roman"/>
                <w:sz w:val="24"/>
                <w:szCs w:val="24"/>
              </w:rPr>
              <w:t xml:space="preserve"> того, что ОЗ обеспечивает соответствие сточных вод всем действующим </w:t>
            </w:r>
            <w:r>
              <w:rPr>
                <w:rFonts w:ascii="Times New Roman" w:hAnsi="Times New Roman" w:cs="Times New Roman"/>
                <w:sz w:val="24"/>
                <w:szCs w:val="24"/>
              </w:rPr>
              <w:t>санитарным нормами правилам</w:t>
            </w:r>
            <w:r w:rsidRPr="00DC01D3">
              <w:rPr>
                <w:rFonts w:ascii="Times New Roman" w:hAnsi="Times New Roman" w:cs="Times New Roman"/>
                <w:sz w:val="24"/>
                <w:szCs w:val="24"/>
              </w:rPr>
              <w:t xml:space="preserve">, а </w:t>
            </w:r>
            <w:r>
              <w:rPr>
                <w:rFonts w:ascii="Times New Roman" w:hAnsi="Times New Roman" w:cs="Times New Roman"/>
                <w:sz w:val="24"/>
                <w:szCs w:val="24"/>
              </w:rPr>
              <w:t>городская</w:t>
            </w:r>
            <w:r w:rsidRPr="00DC01D3">
              <w:rPr>
                <w:rFonts w:ascii="Times New Roman" w:hAnsi="Times New Roman" w:cs="Times New Roman"/>
                <w:sz w:val="24"/>
                <w:szCs w:val="24"/>
              </w:rPr>
              <w:t xml:space="preserve"> станция очистки сточных вод может обрабатывать тип сбрасываемых сточных вод.</w:t>
            </w:r>
            <w:r w:rsidR="00B80D65" w:rsidRPr="00B80D65">
              <w:rPr>
                <w:rFonts w:ascii="Times New Roman" w:hAnsi="Times New Roman" w:cs="Times New Roman"/>
                <w:sz w:val="24"/>
                <w:szCs w:val="24"/>
              </w:rPr>
              <w:t xml:space="preserve"> (Нет)</w:t>
            </w:r>
          </w:p>
        </w:tc>
      </w:tr>
      <w:tr w:rsidR="008C7C52" w:rsidRPr="00694B7D" w:rsidTr="008125A8">
        <w:trPr>
          <w:jc w:val="center"/>
        </w:trPr>
        <w:tc>
          <w:tcPr>
            <w:tcW w:w="2986" w:type="dxa"/>
          </w:tcPr>
          <w:p w:rsidR="008C7C52" w:rsidRPr="00DF4731" w:rsidRDefault="008C7C52" w:rsidP="008C7C52">
            <w:pPr>
              <w:spacing w:after="0" w:line="240" w:lineRule="auto"/>
              <w:contextualSpacing/>
              <w:jc w:val="both"/>
              <w:rPr>
                <w:rFonts w:ascii="Times New Roman" w:hAnsi="Times New Roman" w:cs="Times New Roman"/>
                <w:b/>
                <w:sz w:val="24"/>
                <w:szCs w:val="24"/>
              </w:rPr>
            </w:pPr>
            <w:r w:rsidRPr="00DF4731">
              <w:rPr>
                <w:rFonts w:ascii="Times New Roman" w:hAnsi="Times New Roman" w:cs="Times New Roman"/>
                <w:b/>
                <w:i/>
                <w:iCs/>
                <w:sz w:val="24"/>
                <w:szCs w:val="24"/>
              </w:rPr>
              <w:lastRenderedPageBreak/>
              <w:t xml:space="preserve">Готовность к чрезвычайным </w:t>
            </w:r>
            <w:r w:rsidRPr="00DF4731">
              <w:rPr>
                <w:rFonts w:ascii="Times New Roman" w:hAnsi="Times New Roman" w:cs="Times New Roman"/>
                <w:b/>
                <w:i/>
                <w:iCs/>
                <w:sz w:val="24"/>
                <w:szCs w:val="24"/>
              </w:rPr>
              <w:lastRenderedPageBreak/>
              <w:t>ситуациям и реагировани</w:t>
            </w:r>
            <w:r>
              <w:rPr>
                <w:rFonts w:ascii="Times New Roman" w:hAnsi="Times New Roman" w:cs="Times New Roman"/>
                <w:b/>
                <w:i/>
                <w:iCs/>
                <w:sz w:val="24"/>
                <w:szCs w:val="24"/>
              </w:rPr>
              <w:t>ю</w:t>
            </w:r>
          </w:p>
        </w:tc>
        <w:tc>
          <w:tcPr>
            <w:tcW w:w="6819" w:type="dxa"/>
          </w:tcPr>
          <w:p w:rsidR="00DD017B" w:rsidRPr="00DD017B" w:rsidRDefault="00F43C9E" w:rsidP="00DD017B">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DD017B">
              <w:rPr>
                <w:rFonts w:ascii="Times New Roman" w:hAnsi="Times New Roman" w:cs="Times New Roman"/>
                <w:sz w:val="24"/>
                <w:szCs w:val="24"/>
              </w:rPr>
              <w:t>3</w:t>
            </w:r>
            <w:r>
              <w:rPr>
                <w:rFonts w:ascii="Times New Roman" w:hAnsi="Times New Roman" w:cs="Times New Roman"/>
                <w:sz w:val="24"/>
                <w:szCs w:val="24"/>
              </w:rPr>
              <w:t xml:space="preserve">. </w:t>
            </w:r>
            <w:proofErr w:type="gramStart"/>
            <w:r w:rsidR="00DD017B" w:rsidRPr="00DD017B">
              <w:rPr>
                <w:rFonts w:ascii="Times New Roman" w:hAnsi="Times New Roman" w:cs="Times New Roman"/>
                <w:sz w:val="24"/>
                <w:szCs w:val="24"/>
              </w:rPr>
              <w:t>Предостав</w:t>
            </w:r>
            <w:r w:rsidR="00521319">
              <w:rPr>
                <w:rFonts w:ascii="Times New Roman" w:hAnsi="Times New Roman" w:cs="Times New Roman"/>
                <w:sz w:val="24"/>
                <w:szCs w:val="24"/>
              </w:rPr>
              <w:t>ить</w:t>
            </w:r>
            <w:r w:rsidR="00DD017B" w:rsidRPr="00DD017B">
              <w:rPr>
                <w:rFonts w:ascii="Times New Roman" w:hAnsi="Times New Roman" w:cs="Times New Roman"/>
                <w:sz w:val="24"/>
                <w:szCs w:val="24"/>
              </w:rPr>
              <w:t xml:space="preserve"> </w:t>
            </w:r>
            <w:r w:rsidR="00F632E6">
              <w:rPr>
                <w:rFonts w:ascii="Times New Roman" w:hAnsi="Times New Roman" w:cs="Times New Roman"/>
                <w:sz w:val="24"/>
                <w:szCs w:val="24"/>
              </w:rPr>
              <w:t xml:space="preserve">информацию по работе в </w:t>
            </w:r>
            <w:r w:rsidR="00DD017B" w:rsidRPr="00DD017B">
              <w:rPr>
                <w:rFonts w:ascii="Times New Roman" w:hAnsi="Times New Roman" w:cs="Times New Roman"/>
                <w:sz w:val="24"/>
                <w:szCs w:val="24"/>
              </w:rPr>
              <w:t xml:space="preserve">чрезвычайных ситуациях (утечка, профессиональное воздействие </w:t>
            </w:r>
            <w:r w:rsidR="00DD017B" w:rsidRPr="00DD017B">
              <w:rPr>
                <w:rFonts w:ascii="Times New Roman" w:hAnsi="Times New Roman" w:cs="Times New Roman"/>
                <w:sz w:val="24"/>
                <w:szCs w:val="24"/>
              </w:rPr>
              <w:lastRenderedPageBreak/>
              <w:t>инфекционных агентов или радиации, случайные выбросы инфекционных или опасных веществ в окружающую среду, выход из строя медицинского оборудования и очистных сооружений, пожар); информацию о наличии утвержденного Плана реагирования на чрезвычайные ситуации (ПРЧС) и ответственных лиц за его исполнение в соизмерении с уровнями риска или о необходимости его разработки.</w:t>
            </w:r>
            <w:proofErr w:type="gramEnd"/>
          </w:p>
          <w:p w:rsidR="008C7C52" w:rsidRPr="00F531A6" w:rsidRDefault="00B80D65" w:rsidP="00DD017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План предупреждения и ликвидации ЧС УЗ «Хотимская ЦРБ» ответственный специалист по моб. подготовке и ГО Еремин А.А.</w:t>
            </w:r>
          </w:p>
        </w:tc>
      </w:tr>
      <w:tr w:rsidR="00CA582D" w:rsidRPr="00694B7D" w:rsidTr="00F44C16">
        <w:trPr>
          <w:jc w:val="center"/>
        </w:trPr>
        <w:tc>
          <w:tcPr>
            <w:tcW w:w="9805" w:type="dxa"/>
            <w:gridSpan w:val="2"/>
          </w:tcPr>
          <w:p w:rsidR="00CA582D" w:rsidRPr="00CA582D" w:rsidRDefault="00CA582D" w:rsidP="008C7C52">
            <w:pPr>
              <w:snapToGrid w:val="0"/>
              <w:spacing w:after="120" w:line="240" w:lineRule="auto"/>
              <w:jc w:val="both"/>
              <w:rPr>
                <w:rFonts w:ascii="Times New Roman" w:eastAsia="Times New Roman" w:hAnsi="Times New Roman" w:cs="Times New Roman"/>
                <w:b/>
                <w:sz w:val="24"/>
                <w:szCs w:val="24"/>
              </w:rPr>
            </w:pPr>
            <w:r w:rsidRPr="00CA582D">
              <w:rPr>
                <w:rFonts w:ascii="Times New Roman" w:eastAsia="Times New Roman" w:hAnsi="Times New Roman" w:cs="Times New Roman"/>
                <w:b/>
                <w:sz w:val="24"/>
                <w:szCs w:val="24"/>
              </w:rPr>
              <w:lastRenderedPageBreak/>
              <w:t>ЗАКОНОДАТЕЛЬСТВО</w:t>
            </w:r>
          </w:p>
        </w:tc>
      </w:tr>
      <w:tr w:rsidR="00CA582D" w:rsidRPr="00694B7D" w:rsidTr="008125A8">
        <w:trPr>
          <w:jc w:val="center"/>
        </w:trPr>
        <w:tc>
          <w:tcPr>
            <w:tcW w:w="2986" w:type="dxa"/>
          </w:tcPr>
          <w:p w:rsidR="00CA582D" w:rsidRPr="00DF4731" w:rsidRDefault="00B915C2" w:rsidP="00CA582D">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Н</w:t>
            </w:r>
            <w:r w:rsidR="00CA582D" w:rsidRPr="00DF4731">
              <w:rPr>
                <w:rFonts w:ascii="Times New Roman" w:eastAsia="Times New Roman" w:hAnsi="Times New Roman" w:cs="Times New Roman"/>
                <w:b/>
                <w:bCs/>
                <w:i/>
                <w:iCs/>
                <w:sz w:val="24"/>
                <w:szCs w:val="24"/>
              </w:rPr>
              <w:t>ациональное и местное законодательство и разрешения, применимые к проектной деятельности</w:t>
            </w:r>
          </w:p>
        </w:tc>
        <w:tc>
          <w:tcPr>
            <w:tcW w:w="6819" w:type="dxa"/>
          </w:tcPr>
          <w:p w:rsidR="00CA582D" w:rsidRPr="00DF4731" w:rsidRDefault="00CA582D" w:rsidP="00CA582D">
            <w:pPr>
              <w:spacing w:after="0" w:line="240" w:lineRule="auto"/>
              <w:jc w:val="both"/>
              <w:rPr>
                <w:rFonts w:ascii="Times New Roman" w:eastAsia="Times New Roman" w:hAnsi="Times New Roman" w:cs="Times New Roman"/>
                <w:sz w:val="24"/>
                <w:szCs w:val="24"/>
              </w:rPr>
            </w:pPr>
            <w:r w:rsidRPr="00DF4731">
              <w:rPr>
                <w:rFonts w:ascii="Times New Roman" w:eastAsia="Times New Roman" w:hAnsi="Times New Roman" w:cs="Times New Roman"/>
                <w:sz w:val="24"/>
                <w:szCs w:val="24"/>
              </w:rPr>
              <w:t>Нормативн</w:t>
            </w:r>
            <w:r>
              <w:rPr>
                <w:rFonts w:ascii="Times New Roman" w:eastAsia="Times New Roman" w:hAnsi="Times New Roman" w:cs="Times New Roman"/>
                <w:sz w:val="24"/>
                <w:szCs w:val="24"/>
              </w:rPr>
              <w:t xml:space="preserve">ая </w:t>
            </w:r>
            <w:r w:rsidRPr="00DB0EF9">
              <w:rPr>
                <w:rFonts w:ascii="Times New Roman" w:eastAsia="Times New Roman" w:hAnsi="Times New Roman" w:cs="Times New Roman"/>
                <w:sz w:val="24"/>
                <w:szCs w:val="24"/>
              </w:rPr>
              <w:t>правовая база Проекта включает в себя ряд национальных законов, норм и правил, экологических и социальных стандартов и руково</w:t>
            </w:r>
            <w:proofErr w:type="gramStart"/>
            <w:r w:rsidRPr="00DB0EF9">
              <w:rPr>
                <w:rFonts w:ascii="Times New Roman" w:eastAsia="Times New Roman" w:hAnsi="Times New Roman" w:cs="Times New Roman"/>
                <w:sz w:val="24"/>
                <w:szCs w:val="24"/>
              </w:rPr>
              <w:t xml:space="preserve">дств </w:t>
            </w:r>
            <w:r>
              <w:rPr>
                <w:rFonts w:ascii="Times New Roman" w:eastAsia="Times New Roman" w:hAnsi="Times New Roman" w:cs="Times New Roman"/>
                <w:sz w:val="24"/>
                <w:szCs w:val="24"/>
              </w:rPr>
              <w:t>Гр</w:t>
            </w:r>
            <w:proofErr w:type="gramEnd"/>
            <w:r>
              <w:rPr>
                <w:rFonts w:ascii="Times New Roman" w:eastAsia="Times New Roman" w:hAnsi="Times New Roman" w:cs="Times New Roman"/>
                <w:sz w:val="24"/>
                <w:szCs w:val="24"/>
              </w:rPr>
              <w:t>уппы Всемирного Банка</w:t>
            </w:r>
            <w:r w:rsidRPr="00DB0EF9">
              <w:rPr>
                <w:rFonts w:ascii="Times New Roman" w:eastAsia="Times New Roman" w:hAnsi="Times New Roman" w:cs="Times New Roman"/>
                <w:sz w:val="24"/>
                <w:szCs w:val="24"/>
              </w:rPr>
              <w:t>, а также руководящих</w:t>
            </w:r>
            <w:r w:rsidRPr="00DF4731">
              <w:rPr>
                <w:rFonts w:ascii="Times New Roman" w:eastAsia="Times New Roman" w:hAnsi="Times New Roman" w:cs="Times New Roman"/>
                <w:sz w:val="24"/>
                <w:szCs w:val="24"/>
              </w:rPr>
              <w:t xml:space="preserve"> документов ВОЗ:</w:t>
            </w:r>
          </w:p>
          <w:p w:rsidR="00CA582D" w:rsidRPr="00DF4731" w:rsidRDefault="00CA582D" w:rsidP="00CA582D">
            <w:pPr>
              <w:spacing w:after="0" w:line="240" w:lineRule="auto"/>
              <w:jc w:val="both"/>
              <w:rPr>
                <w:rFonts w:ascii="Times New Roman" w:eastAsia="Times New Roman" w:hAnsi="Times New Roman" w:cs="Times New Roman"/>
                <w:sz w:val="24"/>
                <w:szCs w:val="24"/>
              </w:rPr>
            </w:pPr>
            <w:r w:rsidRPr="00DF4731">
              <w:rPr>
                <w:rFonts w:ascii="Times New Roman" w:eastAsia="Times New Roman" w:hAnsi="Times New Roman" w:cs="Times New Roman"/>
                <w:sz w:val="24"/>
                <w:szCs w:val="24"/>
              </w:rPr>
              <w:t>Закон от 18 июля 2016</w:t>
            </w:r>
            <w:r>
              <w:rPr>
                <w:rFonts w:ascii="Times New Roman" w:eastAsia="Times New Roman" w:hAnsi="Times New Roman" w:cs="Times New Roman"/>
                <w:sz w:val="24"/>
                <w:szCs w:val="24"/>
              </w:rPr>
              <w:t> </w:t>
            </w:r>
            <w:r w:rsidRPr="00DF4731">
              <w:rPr>
                <w:rFonts w:ascii="Times New Roman" w:eastAsia="Times New Roman" w:hAnsi="Times New Roman" w:cs="Times New Roman"/>
                <w:sz w:val="24"/>
                <w:szCs w:val="24"/>
              </w:rPr>
              <w:t>г. №</w:t>
            </w:r>
            <w:r>
              <w:rPr>
                <w:rFonts w:ascii="Times New Roman" w:eastAsia="Times New Roman" w:hAnsi="Times New Roman" w:cs="Times New Roman"/>
                <w:sz w:val="24"/>
                <w:szCs w:val="24"/>
              </w:rPr>
              <w:t> </w:t>
            </w:r>
            <w:r w:rsidRPr="00DF4731">
              <w:rPr>
                <w:rFonts w:ascii="Times New Roman" w:eastAsia="Times New Roman" w:hAnsi="Times New Roman" w:cs="Times New Roman"/>
                <w:sz w:val="24"/>
                <w:szCs w:val="24"/>
              </w:rPr>
              <w:t>399-З «О государственной экологической экспертизе, стратегической экологической оценке и оценке воздействия на окружающую среду»;</w:t>
            </w:r>
          </w:p>
          <w:p w:rsidR="00CA582D" w:rsidRPr="00DF4731" w:rsidRDefault="00CA582D" w:rsidP="00CA582D">
            <w:pPr>
              <w:spacing w:after="0" w:line="240" w:lineRule="auto"/>
              <w:jc w:val="both"/>
              <w:rPr>
                <w:rFonts w:ascii="Times New Roman" w:eastAsia="Times New Roman" w:hAnsi="Times New Roman" w:cs="Times New Roman"/>
                <w:sz w:val="24"/>
                <w:szCs w:val="24"/>
              </w:rPr>
            </w:pPr>
            <w:r w:rsidRPr="00DF4731">
              <w:rPr>
                <w:rFonts w:ascii="Times New Roman" w:eastAsia="Times New Roman" w:hAnsi="Times New Roman" w:cs="Times New Roman"/>
                <w:sz w:val="24"/>
                <w:szCs w:val="24"/>
              </w:rPr>
              <w:t>Закон Республики Беларусь от 7 января 2012</w:t>
            </w:r>
            <w:r>
              <w:rPr>
                <w:rFonts w:ascii="Times New Roman" w:eastAsia="Times New Roman" w:hAnsi="Times New Roman" w:cs="Times New Roman"/>
                <w:sz w:val="24"/>
                <w:szCs w:val="24"/>
              </w:rPr>
              <w:t> </w:t>
            </w:r>
            <w:r w:rsidRPr="00DF4731">
              <w:rPr>
                <w:rFonts w:ascii="Times New Roman" w:eastAsia="Times New Roman" w:hAnsi="Times New Roman" w:cs="Times New Roman"/>
                <w:sz w:val="24"/>
                <w:szCs w:val="24"/>
              </w:rPr>
              <w:t>г. №</w:t>
            </w:r>
            <w:r>
              <w:rPr>
                <w:rFonts w:ascii="Times New Roman" w:eastAsia="Times New Roman" w:hAnsi="Times New Roman" w:cs="Times New Roman"/>
                <w:sz w:val="24"/>
                <w:szCs w:val="24"/>
              </w:rPr>
              <w:t> </w:t>
            </w:r>
            <w:r w:rsidRPr="00DF4731">
              <w:rPr>
                <w:rFonts w:ascii="Times New Roman" w:eastAsia="Times New Roman" w:hAnsi="Times New Roman" w:cs="Times New Roman"/>
                <w:sz w:val="24"/>
                <w:szCs w:val="24"/>
              </w:rPr>
              <w:t>340-З «О санитарно-эпидемиологическом благополучии населения»</w:t>
            </w:r>
            <w:r w:rsidRPr="00DF4731">
              <w:t>;</w:t>
            </w:r>
          </w:p>
          <w:p w:rsidR="00CA582D" w:rsidRPr="00774291" w:rsidRDefault="00CA582D" w:rsidP="00CA582D">
            <w:pPr>
              <w:spacing w:after="0" w:line="240" w:lineRule="auto"/>
              <w:jc w:val="both"/>
              <w:rPr>
                <w:rFonts w:ascii="Times New Roman" w:eastAsia="Times New Roman" w:hAnsi="Times New Roman" w:cs="Times New Roman"/>
                <w:sz w:val="24"/>
                <w:szCs w:val="24"/>
              </w:rPr>
            </w:pPr>
            <w:r w:rsidRPr="00DF4731">
              <w:rPr>
                <w:rFonts w:ascii="Times New Roman" w:eastAsia="Times New Roman" w:hAnsi="Times New Roman" w:cs="Times New Roman"/>
                <w:sz w:val="24"/>
                <w:szCs w:val="24"/>
              </w:rPr>
              <w:t xml:space="preserve">Закон </w:t>
            </w:r>
            <w:r w:rsidRPr="00774291">
              <w:rPr>
                <w:rFonts w:ascii="Times New Roman" w:eastAsia="Times New Roman" w:hAnsi="Times New Roman" w:cs="Times New Roman"/>
                <w:sz w:val="24"/>
                <w:szCs w:val="24"/>
              </w:rPr>
              <w:t>Республики Беларусь от 23 июня 2008</w:t>
            </w:r>
            <w:r>
              <w:rPr>
                <w:rFonts w:ascii="Times New Roman" w:eastAsia="Times New Roman" w:hAnsi="Times New Roman" w:cs="Times New Roman"/>
                <w:sz w:val="24"/>
                <w:szCs w:val="24"/>
              </w:rPr>
              <w:t> </w:t>
            </w:r>
            <w:r w:rsidRPr="00774291">
              <w:rPr>
                <w:rFonts w:ascii="Times New Roman" w:eastAsia="Times New Roman" w:hAnsi="Times New Roman" w:cs="Times New Roman"/>
                <w:sz w:val="24"/>
                <w:szCs w:val="24"/>
              </w:rPr>
              <w:t>г. №</w:t>
            </w:r>
            <w:r>
              <w:rPr>
                <w:rFonts w:ascii="Times New Roman" w:eastAsia="Times New Roman" w:hAnsi="Times New Roman" w:cs="Times New Roman"/>
                <w:sz w:val="24"/>
                <w:szCs w:val="24"/>
              </w:rPr>
              <w:t> </w:t>
            </w:r>
            <w:r w:rsidRPr="00774291">
              <w:rPr>
                <w:rFonts w:ascii="Times New Roman" w:eastAsia="Times New Roman" w:hAnsi="Times New Roman" w:cs="Times New Roman"/>
                <w:sz w:val="24"/>
                <w:szCs w:val="24"/>
              </w:rPr>
              <w:t>356-З «Об охране труда»;</w:t>
            </w:r>
          </w:p>
          <w:p w:rsidR="00CA582D" w:rsidRDefault="00CA582D" w:rsidP="00CA582D">
            <w:pPr>
              <w:spacing w:after="0" w:line="240" w:lineRule="auto"/>
              <w:jc w:val="both"/>
              <w:rPr>
                <w:rFonts w:ascii="Times New Roman" w:eastAsia="Times New Roman" w:hAnsi="Times New Roman" w:cs="Times New Roman"/>
                <w:sz w:val="24"/>
                <w:szCs w:val="24"/>
              </w:rPr>
            </w:pPr>
            <w:r w:rsidRPr="00DF4731">
              <w:rPr>
                <w:rFonts w:ascii="Times New Roman" w:eastAsia="Times New Roman" w:hAnsi="Times New Roman" w:cs="Times New Roman"/>
                <w:sz w:val="24"/>
                <w:szCs w:val="24"/>
              </w:rPr>
              <w:t>Постановление Совета Министров Республики Беларусь от 19.01.2017 №</w:t>
            </w:r>
            <w:r>
              <w:rPr>
                <w:rFonts w:ascii="Times New Roman" w:eastAsia="Times New Roman" w:hAnsi="Times New Roman" w:cs="Times New Roman"/>
                <w:sz w:val="24"/>
                <w:szCs w:val="24"/>
              </w:rPr>
              <w:t> </w:t>
            </w:r>
            <w:r w:rsidRPr="00DF4731">
              <w:rPr>
                <w:rFonts w:ascii="Times New Roman" w:eastAsia="Times New Roman" w:hAnsi="Times New Roman" w:cs="Times New Roman"/>
                <w:sz w:val="24"/>
                <w:szCs w:val="24"/>
              </w:rPr>
              <w:t>47 «О государственной экологической экспертизе, стратегической экологической оценке и оценке воздействия на окружающую среду»;</w:t>
            </w:r>
          </w:p>
          <w:p w:rsidR="00CA582D" w:rsidRPr="00DB0EF9" w:rsidRDefault="00CA582D" w:rsidP="00CA582D">
            <w:pPr>
              <w:spacing w:after="0" w:line="240" w:lineRule="auto"/>
              <w:jc w:val="both"/>
              <w:rPr>
                <w:rFonts w:ascii="Times New Roman" w:eastAsia="Times New Roman" w:hAnsi="Times New Roman" w:cs="Times New Roman"/>
                <w:sz w:val="24"/>
                <w:szCs w:val="24"/>
              </w:rPr>
            </w:pPr>
            <w:r w:rsidRPr="00DB0EF9">
              <w:rPr>
                <w:rFonts w:ascii="Times New Roman" w:eastAsia="Times New Roman" w:hAnsi="Times New Roman" w:cs="Times New Roman"/>
                <w:sz w:val="24"/>
                <w:szCs w:val="24"/>
              </w:rPr>
              <w:t xml:space="preserve">Постановление Совета Министров Республики Беларусь от </w:t>
            </w:r>
            <w:r w:rsidR="00EB40EF">
              <w:rPr>
                <w:rFonts w:ascii="Times New Roman" w:eastAsia="Times New Roman" w:hAnsi="Times New Roman" w:cs="Times New Roman"/>
                <w:sz w:val="24"/>
                <w:szCs w:val="24"/>
              </w:rPr>
              <w:t>30.10.2020 № 624</w:t>
            </w:r>
            <w:r w:rsidRPr="00DB0EF9">
              <w:rPr>
                <w:rFonts w:ascii="Times New Roman" w:eastAsia="Times New Roman" w:hAnsi="Times New Roman" w:cs="Times New Roman"/>
                <w:sz w:val="24"/>
                <w:szCs w:val="24"/>
              </w:rPr>
              <w:t xml:space="preserve"> «О мерах по предотвращению </w:t>
            </w:r>
            <w:r w:rsidR="00EB40EF">
              <w:rPr>
                <w:rFonts w:ascii="Times New Roman" w:eastAsia="Times New Roman" w:hAnsi="Times New Roman" w:cs="Times New Roman"/>
                <w:sz w:val="24"/>
                <w:szCs w:val="24"/>
              </w:rPr>
              <w:t>распр</w:t>
            </w:r>
            <w:r w:rsidR="002F6A13">
              <w:rPr>
                <w:rFonts w:ascii="Times New Roman" w:eastAsia="Times New Roman" w:hAnsi="Times New Roman" w:cs="Times New Roman"/>
                <w:sz w:val="24"/>
                <w:szCs w:val="24"/>
              </w:rPr>
              <w:t>о</w:t>
            </w:r>
            <w:r w:rsidR="00EB40EF">
              <w:rPr>
                <w:rFonts w:ascii="Times New Roman" w:eastAsia="Times New Roman" w:hAnsi="Times New Roman" w:cs="Times New Roman"/>
                <w:sz w:val="24"/>
                <w:szCs w:val="24"/>
              </w:rPr>
              <w:t>странения инфекционного заболевания</w:t>
            </w:r>
            <w:r w:rsidRPr="00DB0EF9">
              <w:rPr>
                <w:rFonts w:ascii="Times New Roman" w:eastAsia="Times New Roman" w:hAnsi="Times New Roman" w:cs="Times New Roman"/>
                <w:sz w:val="24"/>
                <w:szCs w:val="24"/>
              </w:rPr>
              <w:t>»;</w:t>
            </w:r>
          </w:p>
          <w:p w:rsidR="00CA582D" w:rsidRPr="007E4225" w:rsidRDefault="00CA582D" w:rsidP="00CA582D">
            <w:pPr>
              <w:spacing w:after="0" w:line="240" w:lineRule="auto"/>
              <w:jc w:val="both"/>
              <w:rPr>
                <w:rFonts w:ascii="Times New Roman" w:eastAsia="Times New Roman" w:hAnsi="Times New Roman" w:cs="Times New Roman"/>
                <w:sz w:val="24"/>
                <w:szCs w:val="24"/>
              </w:rPr>
            </w:pPr>
            <w:r w:rsidRPr="007E4225">
              <w:rPr>
                <w:rFonts w:ascii="Times New Roman" w:eastAsia="Times New Roman" w:hAnsi="Times New Roman" w:cs="Times New Roman"/>
                <w:sz w:val="24"/>
                <w:szCs w:val="24"/>
              </w:rPr>
              <w:t xml:space="preserve">Постановление Министерства здравоохранения Республики Беларусь от 10.04.2020 № 36 </w:t>
            </w:r>
            <w:r>
              <w:rPr>
                <w:rFonts w:ascii="Times New Roman" w:eastAsia="Times New Roman" w:hAnsi="Times New Roman" w:cs="Times New Roman"/>
                <w:sz w:val="24"/>
                <w:szCs w:val="24"/>
              </w:rPr>
              <w:t>«</w:t>
            </w:r>
            <w:r w:rsidRPr="007E4225">
              <w:rPr>
                <w:rFonts w:ascii="Times New Roman" w:eastAsia="Times New Roman" w:hAnsi="Times New Roman" w:cs="Times New Roman"/>
                <w:sz w:val="24"/>
                <w:szCs w:val="24"/>
              </w:rPr>
              <w:t>О реализации постановления Совета Министров Республики Беларусь от 08.04.2020 № 208»;</w:t>
            </w:r>
          </w:p>
          <w:p w:rsidR="00CA582D" w:rsidRPr="00DF4731" w:rsidRDefault="00CA582D" w:rsidP="00CA582D">
            <w:pPr>
              <w:spacing w:after="0" w:line="240" w:lineRule="auto"/>
              <w:jc w:val="both"/>
              <w:rPr>
                <w:rFonts w:ascii="Times New Roman" w:eastAsia="Times New Roman" w:hAnsi="Times New Roman" w:cs="Times New Roman"/>
                <w:sz w:val="24"/>
                <w:szCs w:val="24"/>
              </w:rPr>
            </w:pPr>
            <w:r w:rsidRPr="00DF4731">
              <w:rPr>
                <w:rFonts w:ascii="Times New Roman" w:eastAsia="Times New Roman" w:hAnsi="Times New Roman" w:cs="Times New Roman"/>
                <w:sz w:val="24"/>
                <w:szCs w:val="24"/>
              </w:rPr>
              <w:t>Постановление Мин</w:t>
            </w:r>
            <w:r>
              <w:rPr>
                <w:rFonts w:ascii="Times New Roman" w:eastAsia="Times New Roman" w:hAnsi="Times New Roman" w:cs="Times New Roman"/>
                <w:sz w:val="24"/>
                <w:szCs w:val="24"/>
              </w:rPr>
              <w:t xml:space="preserve">истерства </w:t>
            </w:r>
            <w:r w:rsidRPr="00DF4731">
              <w:rPr>
                <w:rFonts w:ascii="Times New Roman" w:eastAsia="Times New Roman" w:hAnsi="Times New Roman" w:cs="Times New Roman"/>
                <w:sz w:val="24"/>
                <w:szCs w:val="24"/>
              </w:rPr>
              <w:t>здрав</w:t>
            </w:r>
            <w:r>
              <w:rPr>
                <w:rFonts w:ascii="Times New Roman" w:eastAsia="Times New Roman" w:hAnsi="Times New Roman" w:cs="Times New Roman"/>
                <w:sz w:val="24"/>
                <w:szCs w:val="24"/>
              </w:rPr>
              <w:t>оохранения</w:t>
            </w:r>
            <w:r w:rsidRPr="00DF4731">
              <w:rPr>
                <w:rFonts w:ascii="Times New Roman" w:eastAsia="Times New Roman" w:hAnsi="Times New Roman" w:cs="Times New Roman"/>
                <w:sz w:val="24"/>
                <w:szCs w:val="24"/>
              </w:rPr>
              <w:t xml:space="preserve"> Р</w:t>
            </w:r>
            <w:r>
              <w:rPr>
                <w:rFonts w:ascii="Times New Roman" w:eastAsia="Times New Roman" w:hAnsi="Times New Roman" w:cs="Times New Roman"/>
                <w:sz w:val="24"/>
                <w:szCs w:val="24"/>
              </w:rPr>
              <w:t xml:space="preserve">еспублики </w:t>
            </w:r>
            <w:r w:rsidRPr="00DF4731">
              <w:rPr>
                <w:rFonts w:ascii="Times New Roman" w:eastAsia="Times New Roman" w:hAnsi="Times New Roman" w:cs="Times New Roman"/>
                <w:sz w:val="24"/>
                <w:szCs w:val="24"/>
              </w:rPr>
              <w:t>Б</w:t>
            </w:r>
            <w:r>
              <w:rPr>
                <w:rFonts w:ascii="Times New Roman" w:eastAsia="Times New Roman" w:hAnsi="Times New Roman" w:cs="Times New Roman"/>
                <w:sz w:val="24"/>
                <w:szCs w:val="24"/>
              </w:rPr>
              <w:t>еларусь от</w:t>
            </w:r>
            <w:r w:rsidRPr="00DF4731">
              <w:rPr>
                <w:rFonts w:ascii="Times New Roman" w:eastAsia="Times New Roman" w:hAnsi="Times New Roman" w:cs="Times New Roman"/>
                <w:sz w:val="24"/>
                <w:szCs w:val="24"/>
              </w:rPr>
              <w:t xml:space="preserve"> 07.02.2018</w:t>
            </w:r>
            <w:r>
              <w:rPr>
                <w:rFonts w:ascii="Times New Roman" w:eastAsia="Times New Roman" w:hAnsi="Times New Roman" w:cs="Times New Roman"/>
                <w:sz w:val="24"/>
                <w:szCs w:val="24"/>
              </w:rPr>
              <w:t xml:space="preserve"> № 14</w:t>
            </w:r>
            <w:r w:rsidRPr="00DF47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F4731">
              <w:rPr>
                <w:rFonts w:ascii="Times New Roman" w:eastAsia="Times New Roman" w:hAnsi="Times New Roman" w:cs="Times New Roman"/>
                <w:sz w:val="24"/>
                <w:szCs w:val="24"/>
              </w:rPr>
              <w:t xml:space="preserve">Об утверждении Санитарных норм и правил </w:t>
            </w:r>
            <w:r>
              <w:rPr>
                <w:rFonts w:ascii="Times New Roman" w:eastAsia="Times New Roman" w:hAnsi="Times New Roman" w:cs="Times New Roman"/>
                <w:sz w:val="24"/>
                <w:szCs w:val="24"/>
              </w:rPr>
              <w:t>«</w:t>
            </w:r>
            <w:r w:rsidRPr="00DF4731">
              <w:rPr>
                <w:rFonts w:ascii="Times New Roman" w:eastAsia="Times New Roman" w:hAnsi="Times New Roman" w:cs="Times New Roman"/>
                <w:sz w:val="24"/>
                <w:szCs w:val="24"/>
              </w:rPr>
              <w:t>Санитарно-эпидемиологические требования к обращению с медицинскими отходами</w:t>
            </w:r>
            <w:r w:rsidR="002F6A13">
              <w:rPr>
                <w:rFonts w:ascii="Times New Roman" w:eastAsia="Times New Roman" w:hAnsi="Times New Roman" w:cs="Times New Roman"/>
                <w:sz w:val="24"/>
                <w:szCs w:val="24"/>
              </w:rPr>
              <w:t>»;</w:t>
            </w:r>
          </w:p>
          <w:p w:rsidR="00CA582D" w:rsidRDefault="00CA582D" w:rsidP="00CA58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w:t>
            </w:r>
            <w:r w:rsidRPr="007E4225">
              <w:rPr>
                <w:rFonts w:ascii="Times New Roman" w:eastAsia="Times New Roman" w:hAnsi="Times New Roman" w:cs="Times New Roman"/>
                <w:sz w:val="24"/>
                <w:szCs w:val="24"/>
              </w:rPr>
              <w:t>иказ Министерства здравоохранения Республики Беларусь № 1106 от 20.10.2020 «О некоторых вопросах оказания медицинской помощи пациентов с инфекцией COVID-19»;</w:t>
            </w:r>
          </w:p>
          <w:p w:rsidR="00CA582D" w:rsidRDefault="00CA582D" w:rsidP="00CA582D">
            <w:pPr>
              <w:spacing w:after="0" w:line="240" w:lineRule="auto"/>
              <w:jc w:val="both"/>
              <w:rPr>
                <w:rFonts w:ascii="Times New Roman" w:eastAsia="Times New Roman" w:hAnsi="Times New Roman" w:cs="Times New Roman"/>
                <w:sz w:val="24"/>
                <w:szCs w:val="24"/>
              </w:rPr>
            </w:pPr>
            <w:r w:rsidRPr="007E4225">
              <w:rPr>
                <w:rFonts w:ascii="Times New Roman" w:eastAsia="Times New Roman" w:hAnsi="Times New Roman" w:cs="Times New Roman"/>
                <w:sz w:val="24"/>
                <w:szCs w:val="24"/>
              </w:rPr>
              <w:t>Экологические и социальные стандарты ВБ:</w:t>
            </w:r>
          </w:p>
          <w:p w:rsidR="00CA582D" w:rsidRDefault="00CA582D" w:rsidP="00CA582D">
            <w:pPr>
              <w:spacing w:after="0" w:line="240" w:lineRule="auto"/>
              <w:jc w:val="both"/>
              <w:rPr>
                <w:rFonts w:ascii="Times New Roman" w:eastAsia="Times New Roman" w:hAnsi="Times New Roman" w:cs="Times New Roman"/>
                <w:sz w:val="24"/>
                <w:szCs w:val="24"/>
              </w:rPr>
            </w:pPr>
            <w:r w:rsidRPr="00DF4731">
              <w:rPr>
                <w:rFonts w:ascii="Times New Roman" w:eastAsia="Times New Roman" w:hAnsi="Times New Roman" w:cs="Times New Roman"/>
                <w:sz w:val="24"/>
                <w:szCs w:val="24"/>
              </w:rPr>
              <w:t>СЭС</w:t>
            </w:r>
            <w:proofErr w:type="gramStart"/>
            <w:r w:rsidRPr="00DF4731">
              <w:rPr>
                <w:rFonts w:ascii="Times New Roman" w:eastAsia="Times New Roman" w:hAnsi="Times New Roman" w:cs="Times New Roman"/>
                <w:sz w:val="24"/>
                <w:szCs w:val="24"/>
              </w:rPr>
              <w:t>1</w:t>
            </w:r>
            <w:proofErr w:type="gramEnd"/>
            <w:r w:rsidRPr="00DF47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F4731">
              <w:rPr>
                <w:rFonts w:ascii="Times New Roman" w:eastAsia="Times New Roman" w:hAnsi="Times New Roman" w:cs="Times New Roman"/>
                <w:sz w:val="24"/>
                <w:szCs w:val="24"/>
              </w:rPr>
              <w:t xml:space="preserve"> Оценка и управление экологическими и социальными рисками и воздействиями;</w:t>
            </w:r>
          </w:p>
          <w:p w:rsidR="00CA582D" w:rsidRDefault="00CA582D" w:rsidP="00CA582D">
            <w:pPr>
              <w:spacing w:after="0" w:line="240" w:lineRule="auto"/>
              <w:jc w:val="both"/>
              <w:rPr>
                <w:rFonts w:ascii="Times New Roman" w:eastAsia="Times New Roman" w:hAnsi="Times New Roman" w:cs="Times New Roman"/>
                <w:sz w:val="24"/>
                <w:szCs w:val="24"/>
              </w:rPr>
            </w:pPr>
            <w:r w:rsidRPr="00DF4731">
              <w:rPr>
                <w:rFonts w:ascii="Times New Roman" w:eastAsia="Times New Roman" w:hAnsi="Times New Roman" w:cs="Times New Roman"/>
                <w:sz w:val="24"/>
                <w:szCs w:val="24"/>
              </w:rPr>
              <w:t>СЭС</w:t>
            </w:r>
            <w:proofErr w:type="gramStart"/>
            <w:r w:rsidRPr="00DF4731">
              <w:rPr>
                <w:rFonts w:ascii="Times New Roman" w:eastAsia="Times New Roman" w:hAnsi="Times New Roman" w:cs="Times New Roman"/>
                <w:sz w:val="24"/>
                <w:szCs w:val="24"/>
              </w:rPr>
              <w:t>2</w:t>
            </w:r>
            <w:proofErr w:type="gramEnd"/>
            <w:r w:rsidRPr="00DF47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F4731">
              <w:rPr>
                <w:rFonts w:ascii="Times New Roman" w:eastAsia="Times New Roman" w:hAnsi="Times New Roman" w:cs="Times New Roman"/>
                <w:sz w:val="24"/>
                <w:szCs w:val="24"/>
              </w:rPr>
              <w:t xml:space="preserve"> Труд и условия труда;</w:t>
            </w:r>
          </w:p>
          <w:p w:rsidR="00CA582D" w:rsidRDefault="00CA582D" w:rsidP="00CA582D">
            <w:pPr>
              <w:spacing w:after="0" w:line="240" w:lineRule="auto"/>
              <w:jc w:val="both"/>
              <w:rPr>
                <w:rFonts w:ascii="Times New Roman" w:eastAsia="Times New Roman" w:hAnsi="Times New Roman" w:cs="Times New Roman"/>
                <w:sz w:val="24"/>
                <w:szCs w:val="24"/>
              </w:rPr>
            </w:pPr>
            <w:r w:rsidRPr="00DF4731">
              <w:rPr>
                <w:rFonts w:ascii="Times New Roman" w:eastAsia="Times New Roman" w:hAnsi="Times New Roman" w:cs="Times New Roman"/>
                <w:sz w:val="24"/>
                <w:szCs w:val="24"/>
              </w:rPr>
              <w:t xml:space="preserve">СЭС3 </w:t>
            </w:r>
            <w:r>
              <w:rPr>
                <w:rFonts w:ascii="Times New Roman" w:eastAsia="Times New Roman" w:hAnsi="Times New Roman" w:cs="Times New Roman"/>
                <w:sz w:val="24"/>
                <w:szCs w:val="24"/>
              </w:rPr>
              <w:t>–</w:t>
            </w:r>
            <w:r w:rsidRPr="00DF4731">
              <w:rPr>
                <w:rFonts w:ascii="Times New Roman" w:eastAsia="Times New Roman" w:hAnsi="Times New Roman" w:cs="Times New Roman"/>
                <w:sz w:val="24"/>
                <w:szCs w:val="24"/>
              </w:rPr>
              <w:t xml:space="preserve"> Ресурсы и эффективность, предотвращение загрязнения и управление им;</w:t>
            </w:r>
          </w:p>
          <w:p w:rsidR="00CA582D" w:rsidRPr="000C424C" w:rsidRDefault="00CA582D" w:rsidP="00CA582D">
            <w:pPr>
              <w:spacing w:after="0" w:line="240" w:lineRule="auto"/>
              <w:jc w:val="both"/>
              <w:rPr>
                <w:rFonts w:ascii="Times New Roman" w:eastAsia="Times New Roman" w:hAnsi="Times New Roman" w:cs="Times New Roman"/>
                <w:sz w:val="24"/>
                <w:szCs w:val="24"/>
              </w:rPr>
            </w:pPr>
            <w:r w:rsidRPr="00DF4731">
              <w:rPr>
                <w:rFonts w:ascii="Times New Roman" w:eastAsia="Times New Roman" w:hAnsi="Times New Roman" w:cs="Times New Roman"/>
                <w:sz w:val="24"/>
                <w:szCs w:val="24"/>
              </w:rPr>
              <w:t>СЭС</w:t>
            </w:r>
            <w:proofErr w:type="gramStart"/>
            <w:r w:rsidRPr="00DF4731">
              <w:rPr>
                <w:rFonts w:ascii="Times New Roman" w:eastAsia="Times New Roman" w:hAnsi="Times New Roman" w:cs="Times New Roman"/>
                <w:sz w:val="24"/>
                <w:szCs w:val="24"/>
              </w:rPr>
              <w:t>4</w:t>
            </w:r>
            <w:proofErr w:type="gramEnd"/>
            <w:r w:rsidRPr="00DF47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F4731">
              <w:rPr>
                <w:rFonts w:ascii="Times New Roman" w:eastAsia="Times New Roman" w:hAnsi="Times New Roman" w:cs="Times New Roman"/>
                <w:sz w:val="24"/>
                <w:szCs w:val="24"/>
              </w:rPr>
              <w:t xml:space="preserve"> </w:t>
            </w:r>
            <w:r w:rsidRPr="000C424C">
              <w:rPr>
                <w:rFonts w:ascii="Times New Roman" w:eastAsia="Times New Roman" w:hAnsi="Times New Roman" w:cs="Times New Roman"/>
                <w:sz w:val="24"/>
                <w:szCs w:val="24"/>
              </w:rPr>
              <w:t>Здоровье и безопасность сообщества;</w:t>
            </w:r>
          </w:p>
          <w:p w:rsidR="00CA582D" w:rsidRPr="00DF4731" w:rsidRDefault="00CA582D" w:rsidP="00CA582D">
            <w:pPr>
              <w:spacing w:after="0" w:line="240" w:lineRule="auto"/>
              <w:jc w:val="both"/>
              <w:rPr>
                <w:rFonts w:ascii="Times New Roman" w:eastAsia="Times New Roman" w:hAnsi="Times New Roman" w:cs="Times New Roman"/>
                <w:sz w:val="24"/>
                <w:szCs w:val="24"/>
              </w:rPr>
            </w:pPr>
            <w:r w:rsidRPr="00DF4731">
              <w:rPr>
                <w:rFonts w:ascii="Times New Roman" w:eastAsia="Times New Roman" w:hAnsi="Times New Roman" w:cs="Times New Roman"/>
                <w:sz w:val="24"/>
                <w:szCs w:val="24"/>
              </w:rPr>
              <w:t xml:space="preserve">Руководящие принципы ГБОС по охране окружающей среды и технике безопасности (Общие руководящие принципы ГБОС: (a) ГБОС 2.5 </w:t>
            </w:r>
            <w:r>
              <w:rPr>
                <w:rFonts w:ascii="Times New Roman" w:eastAsia="Times New Roman" w:hAnsi="Times New Roman" w:cs="Times New Roman"/>
                <w:sz w:val="24"/>
                <w:szCs w:val="24"/>
              </w:rPr>
              <w:t>–</w:t>
            </w:r>
            <w:r w:rsidRPr="00DF4731">
              <w:rPr>
                <w:rFonts w:ascii="Times New Roman" w:eastAsia="Times New Roman" w:hAnsi="Times New Roman" w:cs="Times New Roman"/>
                <w:sz w:val="24"/>
                <w:szCs w:val="24"/>
              </w:rPr>
              <w:t xml:space="preserve"> Биологические опасности; (b) ГБОС 2.7 </w:t>
            </w:r>
            <w:r>
              <w:rPr>
                <w:rFonts w:ascii="Times New Roman" w:eastAsia="Times New Roman" w:hAnsi="Times New Roman" w:cs="Times New Roman"/>
                <w:sz w:val="24"/>
                <w:szCs w:val="24"/>
              </w:rPr>
              <w:t>–</w:t>
            </w:r>
            <w:r w:rsidRPr="00DF4731">
              <w:rPr>
                <w:rFonts w:ascii="Times New Roman" w:eastAsia="Times New Roman" w:hAnsi="Times New Roman" w:cs="Times New Roman"/>
                <w:sz w:val="24"/>
                <w:szCs w:val="24"/>
              </w:rPr>
              <w:t xml:space="preserve"> Средства индивидуальной защиты (</w:t>
            </w:r>
            <w:proofErr w:type="gramStart"/>
            <w:r w:rsidRPr="00DF4731">
              <w:rPr>
                <w:rFonts w:ascii="Times New Roman" w:eastAsia="Times New Roman" w:hAnsi="Times New Roman" w:cs="Times New Roman"/>
                <w:sz w:val="24"/>
                <w:szCs w:val="24"/>
              </w:rPr>
              <w:t>СИЗ</w:t>
            </w:r>
            <w:proofErr w:type="gramEnd"/>
            <w:r w:rsidRPr="00DF4731">
              <w:rPr>
                <w:rFonts w:ascii="Times New Roman" w:eastAsia="Times New Roman" w:hAnsi="Times New Roman" w:cs="Times New Roman"/>
                <w:sz w:val="24"/>
                <w:szCs w:val="24"/>
              </w:rPr>
              <w:t xml:space="preserve">); (c) ГБОС 3.5 </w:t>
            </w:r>
            <w:r>
              <w:rPr>
                <w:rFonts w:ascii="Times New Roman" w:eastAsia="Times New Roman" w:hAnsi="Times New Roman" w:cs="Times New Roman"/>
                <w:sz w:val="24"/>
                <w:szCs w:val="24"/>
              </w:rPr>
              <w:t>–</w:t>
            </w:r>
            <w:r w:rsidRPr="00DF4731">
              <w:rPr>
                <w:rFonts w:ascii="Times New Roman" w:eastAsia="Times New Roman" w:hAnsi="Times New Roman" w:cs="Times New Roman"/>
                <w:sz w:val="24"/>
                <w:szCs w:val="24"/>
              </w:rPr>
              <w:t xml:space="preserve"> Перевозка опасных материалов; и, (d) ГБОС 3.6 </w:t>
            </w:r>
            <w:r>
              <w:rPr>
                <w:rFonts w:ascii="Times New Roman" w:eastAsia="Times New Roman" w:hAnsi="Times New Roman" w:cs="Times New Roman"/>
                <w:sz w:val="24"/>
                <w:szCs w:val="24"/>
              </w:rPr>
              <w:t>–</w:t>
            </w:r>
            <w:r w:rsidRPr="00DF4731">
              <w:rPr>
                <w:rFonts w:ascii="Times New Roman" w:eastAsia="Times New Roman" w:hAnsi="Times New Roman" w:cs="Times New Roman"/>
                <w:sz w:val="24"/>
                <w:szCs w:val="24"/>
              </w:rPr>
              <w:t xml:space="preserve"> </w:t>
            </w:r>
            <w:r w:rsidRPr="00DF4731">
              <w:rPr>
                <w:rFonts w:ascii="Times New Roman" w:eastAsia="Times New Roman" w:hAnsi="Times New Roman" w:cs="Times New Roman"/>
                <w:sz w:val="24"/>
                <w:szCs w:val="24"/>
              </w:rPr>
              <w:lastRenderedPageBreak/>
              <w:t>Профилактика заболеваний);</w:t>
            </w:r>
          </w:p>
          <w:p w:rsidR="00CA582D" w:rsidRPr="00DF4731" w:rsidRDefault="00CA582D" w:rsidP="00CA582D">
            <w:pPr>
              <w:spacing w:after="0" w:line="240" w:lineRule="auto"/>
              <w:jc w:val="both"/>
              <w:rPr>
                <w:rFonts w:ascii="Times New Roman" w:eastAsia="Times New Roman" w:hAnsi="Times New Roman" w:cs="Times New Roman"/>
                <w:sz w:val="24"/>
                <w:szCs w:val="24"/>
              </w:rPr>
            </w:pPr>
            <w:r w:rsidRPr="00DF4731">
              <w:rPr>
                <w:rFonts w:ascii="Times New Roman" w:eastAsia="Times New Roman" w:hAnsi="Times New Roman" w:cs="Times New Roman"/>
                <w:sz w:val="24"/>
                <w:szCs w:val="24"/>
              </w:rPr>
              <w:t xml:space="preserve">Руководство IFC по охране окружающей среды, здоровья и безопасности для </w:t>
            </w:r>
            <w:r>
              <w:rPr>
                <w:rFonts w:ascii="Times New Roman" w:eastAsia="Times New Roman" w:hAnsi="Times New Roman" w:cs="Times New Roman"/>
                <w:sz w:val="24"/>
                <w:szCs w:val="24"/>
              </w:rPr>
              <w:t>организаций</w:t>
            </w:r>
            <w:r w:rsidRPr="00DF4731">
              <w:rPr>
                <w:rFonts w:ascii="Times New Roman" w:eastAsia="Times New Roman" w:hAnsi="Times New Roman" w:cs="Times New Roman"/>
                <w:sz w:val="24"/>
                <w:szCs w:val="24"/>
              </w:rPr>
              <w:t xml:space="preserve"> здравоохранения;</w:t>
            </w:r>
          </w:p>
          <w:p w:rsidR="00CA582D" w:rsidRPr="00DF4731" w:rsidRDefault="00CA582D" w:rsidP="00CA582D">
            <w:pPr>
              <w:spacing w:after="0" w:line="240" w:lineRule="auto"/>
              <w:jc w:val="both"/>
              <w:rPr>
                <w:rFonts w:ascii="Times New Roman" w:eastAsia="Times New Roman" w:hAnsi="Times New Roman" w:cs="Times New Roman"/>
                <w:sz w:val="24"/>
                <w:szCs w:val="24"/>
              </w:rPr>
            </w:pPr>
            <w:r w:rsidRPr="00DF4731">
              <w:rPr>
                <w:rFonts w:ascii="Times New Roman" w:eastAsia="Times New Roman" w:hAnsi="Times New Roman" w:cs="Times New Roman"/>
                <w:sz w:val="24"/>
                <w:szCs w:val="24"/>
              </w:rPr>
              <w:t xml:space="preserve">Техническое руководство Всемирной </w:t>
            </w:r>
            <w:r>
              <w:rPr>
                <w:rFonts w:ascii="Times New Roman" w:eastAsia="Times New Roman" w:hAnsi="Times New Roman" w:cs="Times New Roman"/>
                <w:sz w:val="24"/>
                <w:szCs w:val="24"/>
              </w:rPr>
              <w:t>О</w:t>
            </w:r>
            <w:r w:rsidRPr="00DF4731">
              <w:rPr>
                <w:rFonts w:ascii="Times New Roman" w:eastAsia="Times New Roman" w:hAnsi="Times New Roman" w:cs="Times New Roman"/>
                <w:sz w:val="24"/>
                <w:szCs w:val="24"/>
              </w:rPr>
              <w:t xml:space="preserve">рганизации </w:t>
            </w:r>
            <w:r>
              <w:rPr>
                <w:rFonts w:ascii="Times New Roman" w:eastAsia="Times New Roman" w:hAnsi="Times New Roman" w:cs="Times New Roman"/>
                <w:sz w:val="24"/>
                <w:szCs w:val="24"/>
              </w:rPr>
              <w:t>З</w:t>
            </w:r>
            <w:r w:rsidRPr="00DF4731">
              <w:rPr>
                <w:rFonts w:ascii="Times New Roman" w:eastAsia="Times New Roman" w:hAnsi="Times New Roman" w:cs="Times New Roman"/>
                <w:sz w:val="24"/>
                <w:szCs w:val="24"/>
              </w:rPr>
              <w:t>дравоохранения по следующим вопросам:</w:t>
            </w:r>
          </w:p>
          <w:p w:rsidR="00CA582D" w:rsidRPr="00DF4731" w:rsidRDefault="00CA582D" w:rsidP="00CA582D">
            <w:pPr>
              <w:spacing w:after="0" w:line="240" w:lineRule="auto"/>
              <w:jc w:val="both"/>
              <w:rPr>
                <w:rFonts w:ascii="Times New Roman" w:eastAsia="Times New Roman" w:hAnsi="Times New Roman" w:cs="Times New Roman"/>
                <w:sz w:val="24"/>
                <w:szCs w:val="24"/>
              </w:rPr>
            </w:pPr>
            <w:r w:rsidRPr="00DF4731">
              <w:rPr>
                <w:rFonts w:ascii="Times New Roman" w:eastAsia="Times New Roman" w:hAnsi="Times New Roman" w:cs="Times New Roman"/>
                <w:sz w:val="24"/>
                <w:szCs w:val="24"/>
              </w:rPr>
              <w:t>(i) лабораторная биобезопасность,</w:t>
            </w:r>
          </w:p>
          <w:p w:rsidR="00CA582D" w:rsidRPr="00DF4731" w:rsidRDefault="00CA582D" w:rsidP="00CA582D">
            <w:pPr>
              <w:spacing w:after="0" w:line="240" w:lineRule="auto"/>
              <w:jc w:val="both"/>
              <w:rPr>
                <w:rFonts w:ascii="Times New Roman" w:eastAsia="Times New Roman" w:hAnsi="Times New Roman" w:cs="Times New Roman"/>
                <w:sz w:val="24"/>
                <w:szCs w:val="24"/>
              </w:rPr>
            </w:pPr>
            <w:r w:rsidRPr="00DF4731">
              <w:rPr>
                <w:rFonts w:ascii="Times New Roman" w:eastAsia="Times New Roman" w:hAnsi="Times New Roman" w:cs="Times New Roman"/>
                <w:sz w:val="24"/>
                <w:szCs w:val="24"/>
              </w:rPr>
              <w:t>(</w:t>
            </w:r>
            <w:proofErr w:type="spellStart"/>
            <w:r w:rsidRPr="00DF4731">
              <w:rPr>
                <w:rFonts w:ascii="Times New Roman" w:eastAsia="Times New Roman" w:hAnsi="Times New Roman" w:cs="Times New Roman"/>
                <w:sz w:val="24"/>
                <w:szCs w:val="24"/>
              </w:rPr>
              <w:t>ii</w:t>
            </w:r>
            <w:proofErr w:type="spellEnd"/>
            <w:r w:rsidRPr="00DF4731">
              <w:rPr>
                <w:rFonts w:ascii="Times New Roman" w:eastAsia="Times New Roman" w:hAnsi="Times New Roman" w:cs="Times New Roman"/>
                <w:sz w:val="24"/>
                <w:szCs w:val="24"/>
              </w:rPr>
              <w:t>) профилактика инфекций и борьба с ними,</w:t>
            </w:r>
          </w:p>
          <w:p w:rsidR="00CA582D" w:rsidRPr="00DF4731" w:rsidRDefault="00CA582D" w:rsidP="00CA582D">
            <w:pPr>
              <w:spacing w:after="0" w:line="240" w:lineRule="auto"/>
              <w:jc w:val="both"/>
              <w:rPr>
                <w:rFonts w:ascii="Times New Roman" w:eastAsia="Times New Roman" w:hAnsi="Times New Roman" w:cs="Times New Roman"/>
                <w:sz w:val="24"/>
                <w:szCs w:val="24"/>
              </w:rPr>
            </w:pPr>
            <w:r w:rsidRPr="00DF4731">
              <w:rPr>
                <w:rFonts w:ascii="Times New Roman" w:eastAsia="Times New Roman" w:hAnsi="Times New Roman" w:cs="Times New Roman"/>
                <w:sz w:val="24"/>
                <w:szCs w:val="24"/>
              </w:rPr>
              <w:t>(</w:t>
            </w:r>
            <w:proofErr w:type="spellStart"/>
            <w:r w:rsidRPr="00DF4731">
              <w:rPr>
                <w:rFonts w:ascii="Times New Roman" w:eastAsia="Times New Roman" w:hAnsi="Times New Roman" w:cs="Times New Roman"/>
                <w:sz w:val="24"/>
                <w:szCs w:val="24"/>
              </w:rPr>
              <w:t>iii</w:t>
            </w:r>
            <w:proofErr w:type="spellEnd"/>
            <w:r w:rsidRPr="00DF4731">
              <w:rPr>
                <w:rFonts w:ascii="Times New Roman" w:eastAsia="Times New Roman" w:hAnsi="Times New Roman" w:cs="Times New Roman"/>
                <w:sz w:val="24"/>
                <w:szCs w:val="24"/>
              </w:rPr>
              <w:t>) права, роли и обязанности работников здравоохранения, в том числе ключевые аспекты безопасности и гигиены труда,</w:t>
            </w:r>
          </w:p>
          <w:p w:rsidR="00CA582D" w:rsidRPr="00DF4731" w:rsidRDefault="00CA582D" w:rsidP="00CA582D">
            <w:pPr>
              <w:spacing w:after="0" w:line="240" w:lineRule="auto"/>
              <w:jc w:val="both"/>
              <w:rPr>
                <w:rFonts w:ascii="Times New Roman" w:eastAsia="Times New Roman" w:hAnsi="Times New Roman" w:cs="Times New Roman"/>
                <w:sz w:val="24"/>
                <w:szCs w:val="24"/>
              </w:rPr>
            </w:pPr>
            <w:r w:rsidRPr="00DF4731">
              <w:rPr>
                <w:rFonts w:ascii="Times New Roman" w:eastAsia="Times New Roman" w:hAnsi="Times New Roman" w:cs="Times New Roman"/>
                <w:sz w:val="24"/>
                <w:szCs w:val="24"/>
              </w:rPr>
              <w:t>(</w:t>
            </w:r>
            <w:proofErr w:type="spellStart"/>
            <w:r w:rsidRPr="00DF4731">
              <w:rPr>
                <w:rFonts w:ascii="Times New Roman" w:eastAsia="Times New Roman" w:hAnsi="Times New Roman" w:cs="Times New Roman"/>
                <w:sz w:val="24"/>
                <w:szCs w:val="24"/>
              </w:rPr>
              <w:t>iv</w:t>
            </w:r>
            <w:proofErr w:type="spellEnd"/>
            <w:r w:rsidRPr="00DF4731">
              <w:rPr>
                <w:rFonts w:ascii="Times New Roman" w:eastAsia="Times New Roman" w:hAnsi="Times New Roman" w:cs="Times New Roman"/>
                <w:sz w:val="24"/>
                <w:szCs w:val="24"/>
              </w:rPr>
              <w:t>) водоснабжение, санитария, гигиена и утилизация отходов,</w:t>
            </w:r>
          </w:p>
          <w:p w:rsidR="00CA582D" w:rsidRPr="00DF4731" w:rsidRDefault="00CA582D" w:rsidP="00CA582D">
            <w:pPr>
              <w:spacing w:after="0" w:line="240" w:lineRule="auto"/>
              <w:jc w:val="both"/>
              <w:rPr>
                <w:rFonts w:ascii="Times New Roman" w:eastAsia="Times New Roman" w:hAnsi="Times New Roman" w:cs="Times New Roman"/>
                <w:sz w:val="24"/>
                <w:szCs w:val="24"/>
              </w:rPr>
            </w:pPr>
            <w:r w:rsidRPr="00DF4731">
              <w:rPr>
                <w:rFonts w:ascii="Times New Roman" w:eastAsia="Times New Roman" w:hAnsi="Times New Roman" w:cs="Times New Roman"/>
                <w:sz w:val="24"/>
                <w:szCs w:val="24"/>
              </w:rPr>
              <w:t>(v) карантин лиц,</w:t>
            </w:r>
          </w:p>
          <w:p w:rsidR="00CA582D" w:rsidRPr="00DF4731" w:rsidRDefault="00CA582D" w:rsidP="00CA582D">
            <w:pPr>
              <w:spacing w:after="0" w:line="240" w:lineRule="auto"/>
              <w:jc w:val="both"/>
              <w:rPr>
                <w:rFonts w:ascii="Times New Roman" w:eastAsia="Times New Roman" w:hAnsi="Times New Roman" w:cs="Times New Roman"/>
                <w:sz w:val="24"/>
                <w:szCs w:val="24"/>
              </w:rPr>
            </w:pPr>
            <w:r w:rsidRPr="00DF4731">
              <w:rPr>
                <w:rFonts w:ascii="Times New Roman" w:eastAsia="Times New Roman" w:hAnsi="Times New Roman" w:cs="Times New Roman"/>
                <w:sz w:val="24"/>
                <w:szCs w:val="24"/>
              </w:rPr>
              <w:t>(</w:t>
            </w:r>
            <w:proofErr w:type="spellStart"/>
            <w:r w:rsidRPr="00DF4731">
              <w:rPr>
                <w:rFonts w:ascii="Times New Roman" w:eastAsia="Times New Roman" w:hAnsi="Times New Roman" w:cs="Times New Roman"/>
                <w:sz w:val="24"/>
                <w:szCs w:val="24"/>
              </w:rPr>
              <w:t>vi</w:t>
            </w:r>
            <w:proofErr w:type="spellEnd"/>
            <w:r w:rsidRPr="00DF4731">
              <w:rPr>
                <w:rFonts w:ascii="Times New Roman" w:eastAsia="Times New Roman" w:hAnsi="Times New Roman" w:cs="Times New Roman"/>
                <w:sz w:val="24"/>
                <w:szCs w:val="24"/>
              </w:rPr>
              <w:t xml:space="preserve">) рациональное использование </w:t>
            </w:r>
            <w:proofErr w:type="gramStart"/>
            <w:r w:rsidRPr="00DF4731">
              <w:rPr>
                <w:rFonts w:ascii="Times New Roman" w:eastAsia="Times New Roman" w:hAnsi="Times New Roman" w:cs="Times New Roman"/>
                <w:sz w:val="24"/>
                <w:szCs w:val="24"/>
              </w:rPr>
              <w:t>СИЗ</w:t>
            </w:r>
            <w:proofErr w:type="gramEnd"/>
            <w:r w:rsidRPr="00DF4731">
              <w:rPr>
                <w:rFonts w:ascii="Times New Roman" w:eastAsia="Times New Roman" w:hAnsi="Times New Roman" w:cs="Times New Roman"/>
                <w:sz w:val="24"/>
                <w:szCs w:val="24"/>
              </w:rPr>
              <w:t>,</w:t>
            </w:r>
          </w:p>
          <w:p w:rsidR="00CA582D" w:rsidRPr="00DF4731" w:rsidRDefault="00CA582D" w:rsidP="00CA582D">
            <w:pPr>
              <w:spacing w:after="0" w:line="240" w:lineRule="auto"/>
              <w:jc w:val="both"/>
              <w:rPr>
                <w:rFonts w:ascii="Times New Roman" w:eastAsia="Times New Roman" w:hAnsi="Times New Roman" w:cs="Times New Roman"/>
                <w:sz w:val="24"/>
                <w:szCs w:val="24"/>
              </w:rPr>
            </w:pPr>
            <w:r w:rsidRPr="00BA6653">
              <w:rPr>
                <w:rFonts w:ascii="Times New Roman" w:eastAsia="Times New Roman" w:hAnsi="Times New Roman" w:cs="Times New Roman"/>
                <w:sz w:val="24"/>
                <w:szCs w:val="24"/>
              </w:rPr>
              <w:t>(</w:t>
            </w:r>
            <w:proofErr w:type="spellStart"/>
            <w:r w:rsidRPr="00BA6653">
              <w:rPr>
                <w:rFonts w:ascii="Times New Roman" w:eastAsia="Times New Roman" w:hAnsi="Times New Roman" w:cs="Times New Roman"/>
                <w:sz w:val="24"/>
                <w:szCs w:val="24"/>
              </w:rPr>
              <w:t>vii</w:t>
            </w:r>
            <w:proofErr w:type="spellEnd"/>
            <w:r w:rsidRPr="00BA6653">
              <w:rPr>
                <w:rFonts w:ascii="Times New Roman" w:eastAsia="Times New Roman" w:hAnsi="Times New Roman" w:cs="Times New Roman"/>
                <w:sz w:val="24"/>
                <w:szCs w:val="24"/>
              </w:rPr>
              <w:t>) источники и распределение кислорода для центров обработки COVID-19.</w:t>
            </w:r>
          </w:p>
        </w:tc>
      </w:tr>
      <w:tr w:rsidR="00CA582D" w:rsidRPr="00694B7D" w:rsidTr="00F44C16">
        <w:trPr>
          <w:jc w:val="center"/>
        </w:trPr>
        <w:tc>
          <w:tcPr>
            <w:tcW w:w="9805" w:type="dxa"/>
            <w:gridSpan w:val="2"/>
          </w:tcPr>
          <w:p w:rsidR="00CA582D" w:rsidRPr="00CA582D" w:rsidRDefault="00CA582D" w:rsidP="002F6A13">
            <w:pPr>
              <w:spacing w:after="0" w:line="240" w:lineRule="auto"/>
              <w:jc w:val="both"/>
              <w:rPr>
                <w:rFonts w:ascii="Times New Roman" w:eastAsia="Times New Roman" w:hAnsi="Times New Roman" w:cs="Times New Roman"/>
                <w:b/>
                <w:sz w:val="24"/>
                <w:szCs w:val="24"/>
              </w:rPr>
            </w:pPr>
            <w:r w:rsidRPr="00CA582D">
              <w:rPr>
                <w:rFonts w:ascii="Times New Roman" w:eastAsia="Times New Roman" w:hAnsi="Times New Roman" w:cs="Times New Roman"/>
                <w:b/>
                <w:sz w:val="24"/>
                <w:szCs w:val="24"/>
              </w:rPr>
              <w:lastRenderedPageBreak/>
              <w:t>РА</w:t>
            </w:r>
            <w:r w:rsidR="002F6A13">
              <w:rPr>
                <w:rFonts w:ascii="Times New Roman" w:eastAsia="Times New Roman" w:hAnsi="Times New Roman" w:cs="Times New Roman"/>
                <w:b/>
                <w:sz w:val="24"/>
                <w:szCs w:val="24"/>
              </w:rPr>
              <w:t>ЗМЕЩЕН</w:t>
            </w:r>
            <w:r w:rsidRPr="00CA582D">
              <w:rPr>
                <w:rFonts w:ascii="Times New Roman" w:eastAsia="Times New Roman" w:hAnsi="Times New Roman" w:cs="Times New Roman"/>
                <w:b/>
                <w:sz w:val="24"/>
                <w:szCs w:val="24"/>
              </w:rPr>
              <w:t>ИЕ И ОБЩЕСТВЕННОЕ ОБСУЖДЕНИЕ</w:t>
            </w:r>
          </w:p>
        </w:tc>
      </w:tr>
      <w:tr w:rsidR="00CA582D" w:rsidRPr="00694B7D" w:rsidTr="008125A8">
        <w:trPr>
          <w:jc w:val="center"/>
        </w:trPr>
        <w:tc>
          <w:tcPr>
            <w:tcW w:w="2986" w:type="dxa"/>
          </w:tcPr>
          <w:p w:rsidR="00CA582D" w:rsidRPr="00DF4731" w:rsidRDefault="00521319" w:rsidP="002F6A13">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Определить</w:t>
            </w:r>
            <w:r w:rsidR="00CA582D" w:rsidRPr="00DF4731">
              <w:rPr>
                <w:rFonts w:ascii="Times New Roman" w:eastAsia="Times New Roman" w:hAnsi="Times New Roman" w:cs="Times New Roman"/>
                <w:b/>
                <w:bCs/>
                <w:i/>
                <w:iCs/>
                <w:sz w:val="24"/>
                <w:szCs w:val="24"/>
              </w:rPr>
              <w:t xml:space="preserve">, когда и где документ был </w:t>
            </w:r>
            <w:r w:rsidR="002F6A13">
              <w:rPr>
                <w:rFonts w:ascii="Times New Roman" w:eastAsia="Times New Roman" w:hAnsi="Times New Roman" w:cs="Times New Roman"/>
                <w:b/>
                <w:bCs/>
                <w:i/>
                <w:iCs/>
                <w:sz w:val="24"/>
                <w:szCs w:val="24"/>
              </w:rPr>
              <w:t>размещен</w:t>
            </w:r>
            <w:r w:rsidR="00CA582D" w:rsidRPr="00DF4731">
              <w:rPr>
                <w:rFonts w:ascii="Times New Roman" w:eastAsia="Times New Roman" w:hAnsi="Times New Roman" w:cs="Times New Roman"/>
                <w:b/>
                <w:bCs/>
                <w:i/>
                <w:iCs/>
                <w:sz w:val="24"/>
                <w:szCs w:val="24"/>
              </w:rPr>
              <w:t xml:space="preserve"> и проведен</w:t>
            </w:r>
            <w:r w:rsidR="00CA582D">
              <w:rPr>
                <w:rFonts w:ascii="Times New Roman" w:eastAsia="Times New Roman" w:hAnsi="Times New Roman" w:cs="Times New Roman"/>
                <w:b/>
                <w:bCs/>
                <w:i/>
                <w:iCs/>
                <w:sz w:val="24"/>
                <w:szCs w:val="24"/>
              </w:rPr>
              <w:t>о его</w:t>
            </w:r>
            <w:r w:rsidR="00CA582D" w:rsidRPr="00DF4731">
              <w:rPr>
                <w:rFonts w:ascii="Times New Roman" w:eastAsia="Times New Roman" w:hAnsi="Times New Roman" w:cs="Times New Roman"/>
                <w:b/>
                <w:bCs/>
                <w:i/>
                <w:iCs/>
                <w:sz w:val="24"/>
                <w:szCs w:val="24"/>
              </w:rPr>
              <w:t xml:space="preserve"> общественн</w:t>
            </w:r>
            <w:r w:rsidR="00CA582D">
              <w:rPr>
                <w:rFonts w:ascii="Times New Roman" w:eastAsia="Times New Roman" w:hAnsi="Times New Roman" w:cs="Times New Roman"/>
                <w:b/>
                <w:bCs/>
                <w:i/>
                <w:iCs/>
                <w:sz w:val="24"/>
                <w:szCs w:val="24"/>
              </w:rPr>
              <w:t>ое</w:t>
            </w:r>
            <w:r w:rsidR="00CA582D" w:rsidRPr="00DF4731">
              <w:rPr>
                <w:rFonts w:ascii="Times New Roman" w:eastAsia="Times New Roman" w:hAnsi="Times New Roman" w:cs="Times New Roman"/>
                <w:b/>
                <w:bCs/>
                <w:i/>
                <w:iCs/>
                <w:sz w:val="24"/>
                <w:szCs w:val="24"/>
              </w:rPr>
              <w:t xml:space="preserve"> </w:t>
            </w:r>
            <w:r w:rsidR="00CA582D">
              <w:rPr>
                <w:rFonts w:ascii="Times New Roman" w:eastAsia="Times New Roman" w:hAnsi="Times New Roman" w:cs="Times New Roman"/>
                <w:b/>
                <w:bCs/>
                <w:i/>
                <w:iCs/>
                <w:sz w:val="24"/>
                <w:szCs w:val="24"/>
              </w:rPr>
              <w:t>обсуждение</w:t>
            </w:r>
          </w:p>
        </w:tc>
        <w:tc>
          <w:tcPr>
            <w:tcW w:w="6819" w:type="dxa"/>
          </w:tcPr>
          <w:p w:rsidR="0075296B" w:rsidRPr="00F65C30" w:rsidRDefault="00350D5D" w:rsidP="0075296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w:t>
            </w:r>
            <w:r w:rsidR="00DD017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
          <w:p w:rsidR="00F65C30" w:rsidRPr="00F65C30" w:rsidRDefault="00F65C30" w:rsidP="002F6A13">
            <w:pPr>
              <w:spacing w:after="0" w:line="240" w:lineRule="auto"/>
              <w:jc w:val="both"/>
              <w:rPr>
                <w:rFonts w:ascii="Times New Roman" w:eastAsia="Times New Roman" w:hAnsi="Times New Roman" w:cs="Times New Roman"/>
                <w:i/>
                <w:sz w:val="24"/>
                <w:szCs w:val="24"/>
              </w:rPr>
            </w:pPr>
          </w:p>
        </w:tc>
      </w:tr>
      <w:tr w:rsidR="00CA582D" w:rsidRPr="00694B7D" w:rsidTr="00F44C16">
        <w:trPr>
          <w:jc w:val="center"/>
        </w:trPr>
        <w:tc>
          <w:tcPr>
            <w:tcW w:w="9805" w:type="dxa"/>
            <w:gridSpan w:val="2"/>
          </w:tcPr>
          <w:p w:rsidR="00CA582D" w:rsidRPr="00CA582D" w:rsidRDefault="00CA582D" w:rsidP="00CA582D">
            <w:pPr>
              <w:adjustRightInd w:val="0"/>
              <w:snapToGrid w:val="0"/>
              <w:spacing w:after="0" w:line="240" w:lineRule="auto"/>
              <w:jc w:val="both"/>
              <w:rPr>
                <w:rFonts w:ascii="Times New Roman" w:hAnsi="Times New Roman" w:cs="Times New Roman"/>
                <w:b/>
                <w:sz w:val="24"/>
                <w:szCs w:val="24"/>
              </w:rPr>
            </w:pPr>
            <w:r w:rsidRPr="00CA582D">
              <w:rPr>
                <w:rFonts w:ascii="Times New Roman" w:hAnsi="Times New Roman" w:cs="Times New Roman"/>
                <w:b/>
                <w:sz w:val="24"/>
                <w:szCs w:val="24"/>
              </w:rPr>
              <w:t>ИНСТИТУЦИОНАЛЬНЫЕ МЕРОПРИЯТИЯ И НАРАЩИВАНИЕ ПОТЕНЦИАЛА</w:t>
            </w:r>
          </w:p>
        </w:tc>
      </w:tr>
      <w:tr w:rsidR="00CA582D" w:rsidRPr="00694B7D" w:rsidTr="008125A8">
        <w:trPr>
          <w:jc w:val="center"/>
        </w:trPr>
        <w:tc>
          <w:tcPr>
            <w:tcW w:w="2986" w:type="dxa"/>
          </w:tcPr>
          <w:p w:rsidR="00CA582D" w:rsidRPr="00DF4731" w:rsidRDefault="00CA582D" w:rsidP="00CA582D">
            <w:pPr>
              <w:spacing w:after="0" w:line="240" w:lineRule="auto"/>
              <w:rPr>
                <w:rFonts w:ascii="Times New Roman" w:eastAsia="Times New Roman" w:hAnsi="Times New Roman" w:cs="Times New Roman"/>
                <w:sz w:val="24"/>
                <w:szCs w:val="24"/>
              </w:rPr>
            </w:pPr>
            <w:r w:rsidRPr="00DF4731">
              <w:rPr>
                <w:rFonts w:ascii="Times New Roman" w:eastAsia="Times New Roman" w:hAnsi="Times New Roman" w:cs="Times New Roman"/>
                <w:b/>
                <w:bCs/>
                <w:i/>
                <w:iCs/>
                <w:sz w:val="24"/>
                <w:szCs w:val="24"/>
              </w:rPr>
              <w:t>Реализация институциональных механизмов</w:t>
            </w:r>
            <w:r>
              <w:rPr>
                <w:rFonts w:ascii="Times New Roman" w:eastAsia="Times New Roman" w:hAnsi="Times New Roman" w:cs="Times New Roman"/>
                <w:b/>
                <w:bCs/>
                <w:i/>
                <w:iCs/>
                <w:sz w:val="24"/>
                <w:szCs w:val="24"/>
              </w:rPr>
              <w:t>. Запланированные</w:t>
            </w:r>
            <w:r w:rsidRPr="00DF4731">
              <w:rPr>
                <w:rFonts w:ascii="Times New Roman" w:eastAsia="Times New Roman" w:hAnsi="Times New Roman" w:cs="Times New Roman"/>
                <w:b/>
                <w:bCs/>
                <w:i/>
                <w:iCs/>
                <w:sz w:val="24"/>
                <w:szCs w:val="24"/>
              </w:rPr>
              <w:t xml:space="preserve"> / проведенные мероприятия по наращиванию потенциала</w:t>
            </w:r>
            <w:r>
              <w:rPr>
                <w:rFonts w:ascii="Times New Roman" w:eastAsia="Times New Roman" w:hAnsi="Times New Roman" w:cs="Times New Roman"/>
                <w:b/>
                <w:bCs/>
                <w:i/>
                <w:iCs/>
                <w:sz w:val="24"/>
                <w:szCs w:val="24"/>
              </w:rPr>
              <w:t xml:space="preserve"> организации</w:t>
            </w:r>
          </w:p>
          <w:p w:rsidR="00CA582D" w:rsidRPr="00DF4731" w:rsidRDefault="00CA582D" w:rsidP="00CA582D">
            <w:pPr>
              <w:spacing w:after="0" w:line="240" w:lineRule="auto"/>
              <w:rPr>
                <w:rFonts w:ascii="Times New Roman" w:eastAsia="Times New Roman" w:hAnsi="Times New Roman" w:cs="Times New Roman"/>
                <w:b/>
                <w:bCs/>
                <w:i/>
                <w:iCs/>
                <w:sz w:val="24"/>
                <w:szCs w:val="24"/>
              </w:rPr>
            </w:pPr>
          </w:p>
        </w:tc>
        <w:tc>
          <w:tcPr>
            <w:tcW w:w="6819" w:type="dxa"/>
          </w:tcPr>
          <w:p w:rsidR="00CA582D" w:rsidRPr="006028BD" w:rsidRDefault="00CA582D" w:rsidP="00CA58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6028BD">
              <w:rPr>
                <w:rFonts w:ascii="Times New Roman" w:hAnsi="Times New Roman" w:cs="Times New Roman"/>
                <w:sz w:val="24"/>
                <w:szCs w:val="24"/>
              </w:rPr>
              <w:t xml:space="preserve">олжны быть </w:t>
            </w:r>
            <w:r w:rsidR="006E1634">
              <w:rPr>
                <w:rFonts w:ascii="Times New Roman" w:hAnsi="Times New Roman" w:cs="Times New Roman"/>
                <w:sz w:val="24"/>
                <w:szCs w:val="24"/>
              </w:rPr>
              <w:t xml:space="preserve">учтены </w:t>
            </w:r>
            <w:r>
              <w:rPr>
                <w:rFonts w:ascii="Times New Roman" w:hAnsi="Times New Roman" w:cs="Times New Roman"/>
                <w:sz w:val="24"/>
                <w:szCs w:val="24"/>
              </w:rPr>
              <w:t>с</w:t>
            </w:r>
            <w:r w:rsidRPr="006028BD">
              <w:rPr>
                <w:rFonts w:ascii="Times New Roman" w:hAnsi="Times New Roman" w:cs="Times New Roman"/>
                <w:sz w:val="24"/>
                <w:szCs w:val="24"/>
              </w:rPr>
              <w:t>ледующие аспекты:</w:t>
            </w:r>
          </w:p>
          <w:p w:rsidR="00CA582D" w:rsidRPr="006028BD" w:rsidRDefault="00350D5D" w:rsidP="00CA58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D017B">
              <w:rPr>
                <w:rFonts w:ascii="Times New Roman" w:hAnsi="Times New Roman" w:cs="Times New Roman"/>
                <w:sz w:val="24"/>
                <w:szCs w:val="24"/>
              </w:rPr>
              <w:t>5</w:t>
            </w:r>
            <w:r>
              <w:rPr>
                <w:rFonts w:ascii="Times New Roman" w:hAnsi="Times New Roman" w:cs="Times New Roman"/>
                <w:sz w:val="24"/>
                <w:szCs w:val="24"/>
              </w:rPr>
              <w:t>.</w:t>
            </w:r>
            <w:r w:rsidR="00CA582D">
              <w:rPr>
                <w:rFonts w:ascii="Times New Roman" w:hAnsi="Times New Roman" w:cs="Times New Roman"/>
                <w:sz w:val="24"/>
                <w:szCs w:val="24"/>
              </w:rPr>
              <w:t> </w:t>
            </w:r>
            <w:r w:rsidR="00DD017B" w:rsidRPr="00DD017B">
              <w:rPr>
                <w:rFonts w:ascii="Times New Roman" w:hAnsi="Times New Roman" w:cs="Times New Roman"/>
                <w:sz w:val="24"/>
                <w:szCs w:val="24"/>
              </w:rPr>
              <w:t>Определить ответственных на каждом этапе полного цикла инфекционного контроля и обращения с отходами в организации</w:t>
            </w:r>
            <w:r w:rsidR="00CA582D" w:rsidRPr="006028BD">
              <w:rPr>
                <w:rFonts w:ascii="Times New Roman" w:hAnsi="Times New Roman" w:cs="Times New Roman"/>
                <w:sz w:val="24"/>
                <w:szCs w:val="24"/>
              </w:rPr>
              <w:t>;</w:t>
            </w:r>
            <w:r w:rsidR="00A67DC7">
              <w:rPr>
                <w:rFonts w:ascii="Times New Roman" w:hAnsi="Times New Roman" w:cs="Times New Roman"/>
                <w:sz w:val="24"/>
                <w:szCs w:val="24"/>
              </w:rPr>
              <w:t xml:space="preserve"> (Организованна комиссия по профилактике внутрибольничных инфекций (ИСМП), по отходам: 1. Старшие </w:t>
            </w:r>
            <w:proofErr w:type="gramStart"/>
            <w:r w:rsidR="00A67DC7">
              <w:rPr>
                <w:rFonts w:ascii="Times New Roman" w:hAnsi="Times New Roman" w:cs="Times New Roman"/>
                <w:sz w:val="24"/>
                <w:szCs w:val="24"/>
              </w:rPr>
              <w:t>м</w:t>
            </w:r>
            <w:proofErr w:type="gramEnd"/>
            <w:r w:rsidR="00A67DC7">
              <w:rPr>
                <w:rFonts w:ascii="Times New Roman" w:hAnsi="Times New Roman" w:cs="Times New Roman"/>
                <w:sz w:val="24"/>
                <w:szCs w:val="24"/>
              </w:rPr>
              <w:t xml:space="preserve">/сестры; 2. </w:t>
            </w:r>
            <w:proofErr w:type="spellStart"/>
            <w:r w:rsidR="00A67DC7">
              <w:rPr>
                <w:rFonts w:ascii="Times New Roman" w:hAnsi="Times New Roman" w:cs="Times New Roman"/>
                <w:sz w:val="24"/>
                <w:szCs w:val="24"/>
              </w:rPr>
              <w:t>Главн</w:t>
            </w:r>
            <w:proofErr w:type="gramStart"/>
            <w:r w:rsidR="00A67DC7">
              <w:rPr>
                <w:rFonts w:ascii="Times New Roman" w:hAnsi="Times New Roman" w:cs="Times New Roman"/>
                <w:sz w:val="24"/>
                <w:szCs w:val="24"/>
              </w:rPr>
              <w:t>.м</w:t>
            </w:r>
            <w:proofErr w:type="spellEnd"/>
            <w:proofErr w:type="gramEnd"/>
            <w:r w:rsidR="00A67DC7">
              <w:rPr>
                <w:rFonts w:ascii="Times New Roman" w:hAnsi="Times New Roman" w:cs="Times New Roman"/>
                <w:sz w:val="24"/>
                <w:szCs w:val="24"/>
              </w:rPr>
              <w:t xml:space="preserve">/сестра; 3. </w:t>
            </w:r>
            <w:proofErr w:type="gramStart"/>
            <w:r w:rsidR="00A67DC7">
              <w:rPr>
                <w:rFonts w:ascii="Times New Roman" w:hAnsi="Times New Roman" w:cs="Times New Roman"/>
                <w:sz w:val="24"/>
                <w:szCs w:val="24"/>
              </w:rPr>
              <w:t>Завхоз.;)</w:t>
            </w:r>
            <w:proofErr w:type="gramEnd"/>
          </w:p>
          <w:p w:rsidR="007F1E13" w:rsidRDefault="00350D5D" w:rsidP="007F1E13">
            <w:pPr>
              <w:autoSpaceDE w:val="0"/>
              <w:autoSpaceDN w:val="0"/>
              <w:spacing w:after="0"/>
              <w:rPr>
                <w:rFonts w:ascii="Times New Roman" w:hAnsi="Times New Roman" w:cs="Times New Roman"/>
                <w:sz w:val="24"/>
                <w:szCs w:val="24"/>
              </w:rPr>
            </w:pPr>
            <w:r>
              <w:rPr>
                <w:rFonts w:ascii="Times New Roman" w:hAnsi="Times New Roman" w:cs="Times New Roman"/>
                <w:sz w:val="24"/>
                <w:szCs w:val="24"/>
              </w:rPr>
              <w:t>1</w:t>
            </w:r>
            <w:r w:rsidR="00DD017B">
              <w:rPr>
                <w:rFonts w:ascii="Times New Roman" w:hAnsi="Times New Roman" w:cs="Times New Roman"/>
                <w:sz w:val="24"/>
                <w:szCs w:val="24"/>
              </w:rPr>
              <w:t>6</w:t>
            </w:r>
            <w:r>
              <w:rPr>
                <w:rFonts w:ascii="Times New Roman" w:hAnsi="Times New Roman" w:cs="Times New Roman"/>
                <w:sz w:val="24"/>
                <w:szCs w:val="24"/>
              </w:rPr>
              <w:t>.</w:t>
            </w:r>
            <w:r w:rsidR="00CA582D">
              <w:rPr>
                <w:rFonts w:ascii="Times New Roman" w:hAnsi="Times New Roman" w:cs="Times New Roman"/>
                <w:sz w:val="24"/>
                <w:szCs w:val="24"/>
              </w:rPr>
              <w:t> </w:t>
            </w:r>
            <w:r w:rsidR="00DD017B" w:rsidRPr="00DD017B">
              <w:rPr>
                <w:rFonts w:ascii="Times New Roman" w:hAnsi="Times New Roman" w:cs="Times New Roman"/>
                <w:sz w:val="24"/>
                <w:szCs w:val="24"/>
              </w:rPr>
              <w:t xml:space="preserve">Определить </w:t>
            </w:r>
            <w:proofErr w:type="gramStart"/>
            <w:r w:rsidR="00DD017B" w:rsidRPr="00DD017B">
              <w:rPr>
                <w:rFonts w:ascii="Times New Roman" w:hAnsi="Times New Roman" w:cs="Times New Roman"/>
                <w:sz w:val="24"/>
                <w:szCs w:val="24"/>
              </w:rPr>
              <w:t>ответственных</w:t>
            </w:r>
            <w:proofErr w:type="gramEnd"/>
            <w:r w:rsidR="00DD017B" w:rsidRPr="00DD017B">
              <w:rPr>
                <w:rFonts w:ascii="Times New Roman" w:hAnsi="Times New Roman" w:cs="Times New Roman"/>
                <w:sz w:val="24"/>
                <w:szCs w:val="24"/>
              </w:rPr>
              <w:t xml:space="preserve"> за инфекционный контроль и биобезопасность, а также за работу по обращению с отходами</w:t>
            </w:r>
            <w:r w:rsidR="00CA582D">
              <w:rPr>
                <w:rFonts w:ascii="Times New Roman" w:hAnsi="Times New Roman" w:cs="Times New Roman"/>
                <w:sz w:val="24"/>
                <w:szCs w:val="24"/>
              </w:rPr>
              <w:t>;</w:t>
            </w:r>
            <w:r w:rsidR="007F1E13" w:rsidRPr="007F1E13">
              <w:rPr>
                <w:rFonts w:ascii="Times New Roman" w:hAnsi="Times New Roman" w:cs="Times New Roman"/>
                <w:sz w:val="24"/>
                <w:szCs w:val="24"/>
              </w:rPr>
              <w:t xml:space="preserve"> </w:t>
            </w:r>
            <w:r w:rsidR="007F1E13">
              <w:rPr>
                <w:rFonts w:ascii="Times New Roman" w:hAnsi="Times New Roman" w:cs="Times New Roman"/>
                <w:sz w:val="24"/>
                <w:szCs w:val="24"/>
              </w:rPr>
              <w:t>(</w:t>
            </w:r>
            <w:proofErr w:type="spellStart"/>
            <w:r w:rsidR="007F1E13" w:rsidRPr="007F1E13">
              <w:rPr>
                <w:rFonts w:ascii="Times New Roman" w:hAnsi="Times New Roman" w:cs="Times New Roman"/>
                <w:sz w:val="24"/>
                <w:szCs w:val="24"/>
              </w:rPr>
              <w:t>и.о</w:t>
            </w:r>
            <w:proofErr w:type="spellEnd"/>
            <w:r w:rsidR="007F1E13" w:rsidRPr="007F1E13">
              <w:rPr>
                <w:rFonts w:ascii="Times New Roman" w:hAnsi="Times New Roman" w:cs="Times New Roman"/>
                <w:sz w:val="24"/>
                <w:szCs w:val="24"/>
              </w:rPr>
              <w:t>. заместитель главного врача по медицинской части Пушистов А.М., за общую организацию обращения с медицинскими отходами-</w:t>
            </w:r>
            <w:proofErr w:type="spellStart"/>
            <w:r w:rsidR="007F1E13" w:rsidRPr="007F1E13">
              <w:rPr>
                <w:rFonts w:ascii="Times New Roman" w:hAnsi="Times New Roman" w:cs="Times New Roman"/>
                <w:sz w:val="24"/>
                <w:szCs w:val="24"/>
              </w:rPr>
              <w:t>и.о</w:t>
            </w:r>
            <w:proofErr w:type="spellEnd"/>
            <w:r w:rsidR="007F1E13" w:rsidRPr="007F1E13">
              <w:rPr>
                <w:rFonts w:ascii="Times New Roman" w:hAnsi="Times New Roman" w:cs="Times New Roman"/>
                <w:sz w:val="24"/>
                <w:szCs w:val="24"/>
              </w:rPr>
              <w:t>. заместителя главного врача по медицинской части Пушистов А.М.)</w:t>
            </w:r>
          </w:p>
          <w:p w:rsidR="00CA582D" w:rsidRPr="006028BD" w:rsidRDefault="00350D5D" w:rsidP="007F1E13">
            <w:pPr>
              <w:autoSpaceDE w:val="0"/>
              <w:autoSpaceDN w:val="0"/>
              <w:spacing w:after="0"/>
              <w:rPr>
                <w:rFonts w:ascii="Times New Roman" w:hAnsi="Times New Roman" w:cs="Times New Roman"/>
                <w:sz w:val="24"/>
                <w:szCs w:val="24"/>
              </w:rPr>
            </w:pPr>
            <w:r>
              <w:rPr>
                <w:rFonts w:ascii="Times New Roman" w:hAnsi="Times New Roman" w:cs="Times New Roman"/>
                <w:sz w:val="24"/>
                <w:szCs w:val="24"/>
              </w:rPr>
              <w:t>1</w:t>
            </w:r>
            <w:r w:rsidR="00DD017B">
              <w:rPr>
                <w:rFonts w:ascii="Times New Roman" w:hAnsi="Times New Roman" w:cs="Times New Roman"/>
                <w:sz w:val="24"/>
                <w:szCs w:val="24"/>
              </w:rPr>
              <w:t>7</w:t>
            </w:r>
            <w:r>
              <w:rPr>
                <w:rFonts w:ascii="Times New Roman" w:hAnsi="Times New Roman" w:cs="Times New Roman"/>
                <w:sz w:val="24"/>
                <w:szCs w:val="24"/>
              </w:rPr>
              <w:t>.</w:t>
            </w:r>
            <w:r w:rsidR="00CA582D">
              <w:rPr>
                <w:rFonts w:ascii="Times New Roman" w:hAnsi="Times New Roman" w:cs="Times New Roman"/>
                <w:sz w:val="24"/>
                <w:szCs w:val="24"/>
              </w:rPr>
              <w:t> </w:t>
            </w:r>
            <w:r w:rsidR="00DD017B" w:rsidRPr="00DD017B">
              <w:rPr>
                <w:rFonts w:ascii="Times New Roman" w:hAnsi="Times New Roman" w:cs="Times New Roman"/>
                <w:sz w:val="24"/>
                <w:szCs w:val="24"/>
              </w:rPr>
              <w:t>Каким документом определяется ответственность руководителя ОЗ за инфекционный контроль и утилизацию отходов</w:t>
            </w:r>
            <w:r w:rsidR="00CA582D">
              <w:rPr>
                <w:rFonts w:ascii="Times New Roman" w:hAnsi="Times New Roman" w:cs="Times New Roman"/>
                <w:sz w:val="24"/>
                <w:szCs w:val="24"/>
              </w:rPr>
              <w:t>;</w:t>
            </w:r>
            <w:r w:rsidR="00313465">
              <w:rPr>
                <w:rFonts w:ascii="Times New Roman" w:hAnsi="Times New Roman" w:cs="Times New Roman"/>
                <w:sz w:val="24"/>
                <w:szCs w:val="24"/>
              </w:rPr>
              <w:t xml:space="preserve"> </w:t>
            </w:r>
            <w:r w:rsidR="00D94207">
              <w:rPr>
                <w:rFonts w:ascii="Times New Roman" w:hAnsi="Times New Roman" w:cs="Times New Roman"/>
                <w:sz w:val="24"/>
                <w:szCs w:val="24"/>
              </w:rPr>
              <w:t>(приказ от24.12.2020г. №277)</w:t>
            </w:r>
          </w:p>
          <w:p w:rsidR="00CA582D" w:rsidRPr="006028BD" w:rsidRDefault="00350D5D" w:rsidP="00CA58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D017B">
              <w:rPr>
                <w:rFonts w:ascii="Times New Roman" w:hAnsi="Times New Roman" w:cs="Times New Roman"/>
                <w:sz w:val="24"/>
                <w:szCs w:val="24"/>
              </w:rPr>
              <w:t>8</w:t>
            </w:r>
            <w:r>
              <w:rPr>
                <w:rFonts w:ascii="Times New Roman" w:hAnsi="Times New Roman" w:cs="Times New Roman"/>
                <w:sz w:val="24"/>
                <w:szCs w:val="24"/>
              </w:rPr>
              <w:t xml:space="preserve">. </w:t>
            </w:r>
            <w:r w:rsidR="00CA582D">
              <w:rPr>
                <w:rFonts w:ascii="Times New Roman" w:hAnsi="Times New Roman" w:cs="Times New Roman"/>
                <w:sz w:val="24"/>
                <w:szCs w:val="24"/>
              </w:rPr>
              <w:t>Вовлечение</w:t>
            </w:r>
            <w:r w:rsidR="00CA582D" w:rsidRPr="006028BD">
              <w:rPr>
                <w:rFonts w:ascii="Times New Roman" w:hAnsi="Times New Roman" w:cs="Times New Roman"/>
                <w:sz w:val="24"/>
                <w:szCs w:val="24"/>
              </w:rPr>
              <w:t xml:space="preserve"> все</w:t>
            </w:r>
            <w:r w:rsidR="00CA582D">
              <w:rPr>
                <w:rFonts w:ascii="Times New Roman" w:hAnsi="Times New Roman" w:cs="Times New Roman"/>
                <w:sz w:val="24"/>
                <w:szCs w:val="24"/>
              </w:rPr>
              <w:t>х</w:t>
            </w:r>
            <w:r w:rsidR="00CA582D" w:rsidRPr="006028BD">
              <w:rPr>
                <w:rFonts w:ascii="Times New Roman" w:hAnsi="Times New Roman" w:cs="Times New Roman"/>
                <w:sz w:val="24"/>
                <w:szCs w:val="24"/>
              </w:rPr>
              <w:t xml:space="preserve"> </w:t>
            </w:r>
            <w:r w:rsidR="00CA582D" w:rsidRPr="002F1312">
              <w:rPr>
                <w:rFonts w:ascii="Times New Roman" w:hAnsi="Times New Roman" w:cs="Times New Roman"/>
                <w:sz w:val="24"/>
                <w:szCs w:val="24"/>
              </w:rPr>
              <w:t>соответствующих структурных подразделений ОЗ и создание внутриведомственной команды для управления, координации и регулярного анализа проблем</w:t>
            </w:r>
            <w:r w:rsidR="00CA582D" w:rsidRPr="006028BD">
              <w:rPr>
                <w:rFonts w:ascii="Times New Roman" w:hAnsi="Times New Roman" w:cs="Times New Roman"/>
                <w:sz w:val="24"/>
                <w:szCs w:val="24"/>
              </w:rPr>
              <w:t xml:space="preserve"> и результатов работы;</w:t>
            </w:r>
          </w:p>
          <w:p w:rsidR="00CA582D" w:rsidRPr="006028BD" w:rsidRDefault="00350D5D" w:rsidP="00CA58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D017B">
              <w:rPr>
                <w:rFonts w:ascii="Times New Roman" w:hAnsi="Times New Roman" w:cs="Times New Roman"/>
                <w:sz w:val="24"/>
                <w:szCs w:val="24"/>
              </w:rPr>
              <w:t>9</w:t>
            </w:r>
            <w:r>
              <w:rPr>
                <w:rFonts w:ascii="Times New Roman" w:hAnsi="Times New Roman" w:cs="Times New Roman"/>
                <w:sz w:val="24"/>
                <w:szCs w:val="24"/>
              </w:rPr>
              <w:t>.</w:t>
            </w:r>
            <w:r w:rsidR="00CA582D">
              <w:rPr>
                <w:rFonts w:ascii="Times New Roman" w:hAnsi="Times New Roman" w:cs="Times New Roman"/>
                <w:sz w:val="24"/>
                <w:szCs w:val="24"/>
              </w:rPr>
              <w:t> </w:t>
            </w:r>
            <w:r w:rsidR="00DD017B" w:rsidRPr="00DD017B">
              <w:rPr>
                <w:rFonts w:ascii="Times New Roman" w:hAnsi="Times New Roman" w:cs="Times New Roman"/>
                <w:sz w:val="24"/>
                <w:szCs w:val="24"/>
              </w:rPr>
              <w:t>Определить ответственных по системе управления информацией для отслеживания и регистрации потоков отходов в ОЗ</w:t>
            </w:r>
            <w:proofErr w:type="gramStart"/>
            <w:r w:rsidR="00CA582D" w:rsidRPr="006028BD">
              <w:rPr>
                <w:rFonts w:ascii="Times New Roman" w:hAnsi="Times New Roman" w:cs="Times New Roman"/>
                <w:sz w:val="24"/>
                <w:szCs w:val="24"/>
              </w:rPr>
              <w:t>;</w:t>
            </w:r>
            <w:r w:rsidR="007F1E13">
              <w:rPr>
                <w:rFonts w:ascii="Times New Roman" w:hAnsi="Times New Roman" w:cs="Times New Roman"/>
                <w:sz w:val="24"/>
                <w:szCs w:val="24"/>
              </w:rPr>
              <w:t>(</w:t>
            </w:r>
            <w:proofErr w:type="gramEnd"/>
            <w:r w:rsidR="007F1E13" w:rsidRPr="007F1E13">
              <w:rPr>
                <w:rFonts w:ascii="Times New Roman" w:hAnsi="Times New Roman" w:cs="Times New Roman"/>
                <w:sz w:val="24"/>
                <w:szCs w:val="24"/>
              </w:rPr>
              <w:t xml:space="preserve"> </w:t>
            </w:r>
            <w:proofErr w:type="spellStart"/>
            <w:r w:rsidR="007F1E13" w:rsidRPr="007F1E13">
              <w:rPr>
                <w:rFonts w:ascii="Times New Roman" w:hAnsi="Times New Roman" w:cs="Times New Roman"/>
                <w:sz w:val="24"/>
                <w:szCs w:val="24"/>
              </w:rPr>
              <w:t>и.о</w:t>
            </w:r>
            <w:proofErr w:type="spellEnd"/>
            <w:r w:rsidR="007F1E13" w:rsidRPr="007F1E13">
              <w:rPr>
                <w:rFonts w:ascii="Times New Roman" w:hAnsi="Times New Roman" w:cs="Times New Roman"/>
                <w:sz w:val="24"/>
                <w:szCs w:val="24"/>
              </w:rPr>
              <w:t>. заместителя главного врача по медицинской части Пушистов А.М.)</w:t>
            </w:r>
          </w:p>
          <w:p w:rsidR="007F1E13" w:rsidRDefault="00DD017B" w:rsidP="00CA582D">
            <w:pPr>
              <w:pStyle w:val="a3"/>
              <w:adjustRightInd w:val="0"/>
              <w:snapToGrid w:val="0"/>
              <w:spacing w:after="0" w:line="240" w:lineRule="auto"/>
              <w:ind w:left="30"/>
              <w:jc w:val="both"/>
              <w:rPr>
                <w:rFonts w:ascii="Times New Roman" w:hAnsi="Times New Roman" w:cs="Times New Roman"/>
                <w:sz w:val="24"/>
                <w:szCs w:val="24"/>
              </w:rPr>
            </w:pPr>
            <w:r>
              <w:rPr>
                <w:rFonts w:ascii="Times New Roman" w:hAnsi="Times New Roman" w:cs="Times New Roman"/>
                <w:sz w:val="24"/>
                <w:szCs w:val="24"/>
              </w:rPr>
              <w:t>20</w:t>
            </w:r>
            <w:r w:rsidR="00350D5D">
              <w:rPr>
                <w:rFonts w:ascii="Times New Roman" w:hAnsi="Times New Roman" w:cs="Times New Roman"/>
                <w:sz w:val="24"/>
                <w:szCs w:val="24"/>
              </w:rPr>
              <w:t>.</w:t>
            </w:r>
            <w:r w:rsidR="00CA582D">
              <w:rPr>
                <w:rFonts w:ascii="Times New Roman" w:hAnsi="Times New Roman" w:cs="Times New Roman"/>
                <w:sz w:val="24"/>
                <w:szCs w:val="24"/>
              </w:rPr>
              <w:t> Мероприятия по н</w:t>
            </w:r>
            <w:r w:rsidR="00CA582D" w:rsidRPr="006028BD">
              <w:rPr>
                <w:rFonts w:ascii="Times New Roman" w:hAnsi="Times New Roman" w:cs="Times New Roman"/>
                <w:sz w:val="24"/>
                <w:szCs w:val="24"/>
              </w:rPr>
              <w:t>аращивани</w:t>
            </w:r>
            <w:r w:rsidR="00CA582D">
              <w:rPr>
                <w:rFonts w:ascii="Times New Roman" w:hAnsi="Times New Roman" w:cs="Times New Roman"/>
                <w:sz w:val="24"/>
                <w:szCs w:val="24"/>
              </w:rPr>
              <w:t>ю</w:t>
            </w:r>
            <w:r w:rsidR="00CA582D" w:rsidRPr="006028BD">
              <w:rPr>
                <w:rFonts w:ascii="Times New Roman" w:hAnsi="Times New Roman" w:cs="Times New Roman"/>
                <w:sz w:val="24"/>
                <w:szCs w:val="24"/>
              </w:rPr>
              <w:t xml:space="preserve"> потенциала</w:t>
            </w:r>
            <w:r w:rsidR="00CA582D">
              <w:rPr>
                <w:rFonts w:ascii="Times New Roman" w:hAnsi="Times New Roman" w:cs="Times New Roman"/>
                <w:sz w:val="24"/>
                <w:szCs w:val="24"/>
              </w:rPr>
              <w:t xml:space="preserve"> ОЗ</w:t>
            </w:r>
            <w:r w:rsidR="00CA582D" w:rsidRPr="006028BD">
              <w:rPr>
                <w:rFonts w:ascii="Times New Roman" w:hAnsi="Times New Roman" w:cs="Times New Roman"/>
                <w:sz w:val="24"/>
                <w:szCs w:val="24"/>
              </w:rPr>
              <w:t xml:space="preserve"> и обучение</w:t>
            </w:r>
            <w:r w:rsidR="00CA582D">
              <w:rPr>
                <w:rFonts w:ascii="Times New Roman" w:hAnsi="Times New Roman" w:cs="Times New Roman"/>
                <w:sz w:val="24"/>
                <w:szCs w:val="24"/>
              </w:rPr>
              <w:t xml:space="preserve"> работников</w:t>
            </w:r>
            <w:r w:rsidR="00CA582D" w:rsidRPr="006028BD">
              <w:rPr>
                <w:rFonts w:ascii="Times New Roman" w:hAnsi="Times New Roman" w:cs="Times New Roman"/>
                <w:sz w:val="24"/>
                <w:szCs w:val="24"/>
              </w:rPr>
              <w:t>, в том числе работник</w:t>
            </w:r>
            <w:r w:rsidR="00CA582D">
              <w:rPr>
                <w:rFonts w:ascii="Times New Roman" w:hAnsi="Times New Roman" w:cs="Times New Roman"/>
                <w:sz w:val="24"/>
                <w:szCs w:val="24"/>
              </w:rPr>
              <w:t>ов</w:t>
            </w:r>
            <w:r w:rsidR="00CA582D" w:rsidRPr="006028BD">
              <w:rPr>
                <w:rFonts w:ascii="Times New Roman" w:hAnsi="Times New Roman" w:cs="Times New Roman"/>
                <w:sz w:val="24"/>
                <w:szCs w:val="24"/>
              </w:rPr>
              <w:t xml:space="preserve"> по управлению</w:t>
            </w:r>
            <w:r w:rsidR="00CA582D">
              <w:rPr>
                <w:rFonts w:ascii="Times New Roman" w:hAnsi="Times New Roman" w:cs="Times New Roman"/>
                <w:sz w:val="24"/>
                <w:szCs w:val="24"/>
              </w:rPr>
              <w:t xml:space="preserve"> обращения с</w:t>
            </w:r>
            <w:r w:rsidR="00CA582D" w:rsidRPr="006028BD">
              <w:rPr>
                <w:rFonts w:ascii="Times New Roman" w:hAnsi="Times New Roman" w:cs="Times New Roman"/>
                <w:sz w:val="24"/>
                <w:szCs w:val="24"/>
              </w:rPr>
              <w:t xml:space="preserve"> отходами</w:t>
            </w:r>
            <w:r w:rsidR="00CA582D">
              <w:rPr>
                <w:rFonts w:ascii="Times New Roman" w:hAnsi="Times New Roman" w:cs="Times New Roman"/>
                <w:sz w:val="24"/>
                <w:szCs w:val="24"/>
              </w:rPr>
              <w:t>,</w:t>
            </w:r>
            <w:r w:rsidR="00CA582D" w:rsidRPr="006028BD">
              <w:rPr>
                <w:rFonts w:ascii="Times New Roman" w:hAnsi="Times New Roman" w:cs="Times New Roman"/>
                <w:sz w:val="24"/>
                <w:szCs w:val="24"/>
              </w:rPr>
              <w:t xml:space="preserve"> </w:t>
            </w:r>
            <w:r w:rsidR="00CA582D">
              <w:rPr>
                <w:rFonts w:ascii="Times New Roman" w:hAnsi="Times New Roman" w:cs="Times New Roman"/>
                <w:sz w:val="24"/>
                <w:szCs w:val="24"/>
              </w:rPr>
              <w:t>санитарок, сестер-хозяек и т.д.</w:t>
            </w:r>
            <w:r w:rsidR="00CA582D" w:rsidRPr="006028BD">
              <w:rPr>
                <w:rFonts w:ascii="Times New Roman" w:hAnsi="Times New Roman" w:cs="Times New Roman"/>
                <w:sz w:val="24"/>
                <w:szCs w:val="24"/>
              </w:rPr>
              <w:t xml:space="preserve"> </w:t>
            </w:r>
            <w:r w:rsidR="00CA582D">
              <w:rPr>
                <w:rFonts w:ascii="Times New Roman" w:hAnsi="Times New Roman" w:cs="Times New Roman"/>
                <w:sz w:val="24"/>
                <w:szCs w:val="24"/>
              </w:rPr>
              <w:t>(с</w:t>
            </w:r>
            <w:r w:rsidR="00CA582D" w:rsidRPr="006028BD">
              <w:rPr>
                <w:rFonts w:ascii="Times New Roman" w:hAnsi="Times New Roman" w:cs="Times New Roman"/>
                <w:sz w:val="24"/>
                <w:szCs w:val="24"/>
              </w:rPr>
              <w:t xml:space="preserve">торонние поставщики услуг по </w:t>
            </w:r>
            <w:r w:rsidR="00CA582D">
              <w:rPr>
                <w:rFonts w:ascii="Times New Roman" w:hAnsi="Times New Roman" w:cs="Times New Roman"/>
                <w:sz w:val="24"/>
                <w:szCs w:val="24"/>
              </w:rPr>
              <w:t>обращению с</w:t>
            </w:r>
            <w:r w:rsidR="00CA582D" w:rsidRPr="006028BD">
              <w:rPr>
                <w:rFonts w:ascii="Times New Roman" w:hAnsi="Times New Roman" w:cs="Times New Roman"/>
                <w:sz w:val="24"/>
                <w:szCs w:val="24"/>
              </w:rPr>
              <w:t xml:space="preserve"> отходами также должны пройти соответствующее обучение</w:t>
            </w:r>
            <w:r w:rsidR="00CA582D">
              <w:rPr>
                <w:rFonts w:ascii="Times New Roman" w:hAnsi="Times New Roman" w:cs="Times New Roman"/>
                <w:sz w:val="24"/>
                <w:szCs w:val="24"/>
              </w:rPr>
              <w:t>)</w:t>
            </w:r>
            <w:proofErr w:type="gramStart"/>
            <w:r w:rsidR="00CA582D">
              <w:rPr>
                <w:rFonts w:ascii="Times New Roman" w:hAnsi="Times New Roman" w:cs="Times New Roman"/>
                <w:sz w:val="24"/>
                <w:szCs w:val="24"/>
              </w:rPr>
              <w:t>;</w:t>
            </w:r>
            <w:r w:rsidR="007F1E13">
              <w:rPr>
                <w:rFonts w:ascii="Times New Roman" w:hAnsi="Times New Roman" w:cs="Times New Roman"/>
                <w:sz w:val="24"/>
                <w:szCs w:val="24"/>
              </w:rPr>
              <w:t>(</w:t>
            </w:r>
            <w:proofErr w:type="gramEnd"/>
            <w:r w:rsidR="007F1E13">
              <w:rPr>
                <w:rFonts w:ascii="Times New Roman" w:hAnsi="Times New Roman" w:cs="Times New Roman"/>
                <w:sz w:val="24"/>
                <w:szCs w:val="24"/>
              </w:rPr>
              <w:t>Создание программ по контролю знаний и практических навыков для всех категорий медицинского персонала.</w:t>
            </w:r>
          </w:p>
          <w:p w:rsidR="007F1E13" w:rsidRDefault="007F1E13" w:rsidP="00CA582D">
            <w:pPr>
              <w:pStyle w:val="a3"/>
              <w:adjustRightInd w:val="0"/>
              <w:snapToGrid w:val="0"/>
              <w:spacing w:after="0" w:line="240" w:lineRule="auto"/>
              <w:ind w:left="3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Проведение ежегодного планового контроля знаний и </w:t>
            </w:r>
            <w:r w:rsidRPr="007F1E13">
              <w:rPr>
                <w:rFonts w:ascii="Times New Roman" w:hAnsi="Times New Roman" w:cs="Times New Roman"/>
                <w:sz w:val="24"/>
                <w:szCs w:val="24"/>
              </w:rPr>
              <w:t>практических навыков по соблюдению требований санитарно-эпидемиологического законодательства.</w:t>
            </w:r>
          </w:p>
          <w:p w:rsidR="00CA582D" w:rsidRPr="007F1E13" w:rsidRDefault="007F1E13" w:rsidP="007F1E13">
            <w:pPr>
              <w:pStyle w:val="a3"/>
              <w:adjustRightInd w:val="0"/>
              <w:snapToGrid w:val="0"/>
              <w:spacing w:after="0" w:line="240" w:lineRule="auto"/>
              <w:ind w:left="3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Организация и проведение внепланового контроля знаний и практических навыков по </w:t>
            </w:r>
            <w:r w:rsidRPr="007F1E13">
              <w:rPr>
                <w:rFonts w:ascii="Times New Roman" w:hAnsi="Times New Roman" w:cs="Times New Roman"/>
                <w:sz w:val="24"/>
                <w:szCs w:val="24"/>
              </w:rPr>
              <w:t>соблюдению требований санитарно-эпидемиологического законодательства</w:t>
            </w:r>
            <w:r>
              <w:rPr>
                <w:rFonts w:ascii="Times New Roman" w:hAnsi="Times New Roman" w:cs="Times New Roman"/>
                <w:sz w:val="24"/>
                <w:szCs w:val="24"/>
              </w:rPr>
              <w:t>.</w:t>
            </w:r>
            <w:r w:rsidRPr="007F1E13">
              <w:rPr>
                <w:rFonts w:ascii="Times New Roman" w:hAnsi="Times New Roman" w:cs="Times New Roman"/>
                <w:sz w:val="24"/>
                <w:szCs w:val="24"/>
              </w:rPr>
              <w:t>)</w:t>
            </w:r>
            <w:proofErr w:type="gramEnd"/>
          </w:p>
          <w:p w:rsidR="00CA582D" w:rsidRDefault="006963CB" w:rsidP="00DD01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D017B">
              <w:rPr>
                <w:rFonts w:ascii="Times New Roman" w:hAnsi="Times New Roman" w:cs="Times New Roman"/>
                <w:sz w:val="24"/>
                <w:szCs w:val="24"/>
              </w:rPr>
              <w:t>1</w:t>
            </w:r>
            <w:r w:rsidR="00350D5D">
              <w:rPr>
                <w:rFonts w:ascii="Times New Roman" w:hAnsi="Times New Roman" w:cs="Times New Roman"/>
                <w:sz w:val="24"/>
                <w:szCs w:val="24"/>
              </w:rPr>
              <w:t>.</w:t>
            </w:r>
            <w:r w:rsidR="00CA582D">
              <w:rPr>
                <w:rFonts w:ascii="Times New Roman" w:hAnsi="Times New Roman" w:cs="Times New Roman"/>
                <w:sz w:val="24"/>
                <w:szCs w:val="24"/>
              </w:rPr>
              <w:t> </w:t>
            </w:r>
            <w:r w:rsidR="00DD017B" w:rsidRPr="00DD017B">
              <w:rPr>
                <w:rFonts w:ascii="Times New Roman" w:hAnsi="Times New Roman" w:cs="Times New Roman"/>
                <w:sz w:val="24"/>
                <w:szCs w:val="24"/>
              </w:rPr>
              <w:t>Предоставить информацию по ответственным лицам со с</w:t>
            </w:r>
            <w:r w:rsidR="00521319">
              <w:rPr>
                <w:rFonts w:ascii="Times New Roman" w:hAnsi="Times New Roman" w:cs="Times New Roman"/>
                <w:sz w:val="24"/>
                <w:szCs w:val="24"/>
              </w:rPr>
              <w:t xml:space="preserve">тороны руководства ОЗ, которые </w:t>
            </w:r>
            <w:r w:rsidR="00DD017B" w:rsidRPr="00DD017B">
              <w:rPr>
                <w:rFonts w:ascii="Times New Roman" w:hAnsi="Times New Roman" w:cs="Times New Roman"/>
                <w:sz w:val="24"/>
                <w:szCs w:val="24"/>
              </w:rPr>
              <w:t>ответственные за рассмотрение обращений работников по вопросам инфекционного контроля и обращения с отходами</w:t>
            </w:r>
            <w:proofErr w:type="gramStart"/>
            <w:r w:rsidR="00CA582D" w:rsidRPr="006028BD">
              <w:rPr>
                <w:rFonts w:ascii="Times New Roman" w:hAnsi="Times New Roman" w:cs="Times New Roman"/>
                <w:sz w:val="24"/>
                <w:szCs w:val="24"/>
              </w:rPr>
              <w:t>.</w:t>
            </w:r>
            <w:r w:rsidR="007F1E13" w:rsidRPr="007F1E13">
              <w:rPr>
                <w:rFonts w:ascii="Times New Roman" w:hAnsi="Times New Roman" w:cs="Times New Roman"/>
                <w:sz w:val="24"/>
                <w:szCs w:val="24"/>
              </w:rPr>
              <w:t>(</w:t>
            </w:r>
            <w:proofErr w:type="gramEnd"/>
            <w:r w:rsidR="007F1E13" w:rsidRPr="007F1E13">
              <w:rPr>
                <w:rFonts w:ascii="Times New Roman" w:hAnsi="Times New Roman" w:cs="Times New Roman"/>
                <w:sz w:val="24"/>
                <w:szCs w:val="24"/>
              </w:rPr>
              <w:t xml:space="preserve"> </w:t>
            </w:r>
            <w:proofErr w:type="spellStart"/>
            <w:r w:rsidR="007F1E13" w:rsidRPr="007F1E13">
              <w:rPr>
                <w:rFonts w:ascii="Times New Roman" w:hAnsi="Times New Roman" w:cs="Times New Roman"/>
                <w:sz w:val="24"/>
                <w:szCs w:val="24"/>
              </w:rPr>
              <w:t>и.о</w:t>
            </w:r>
            <w:proofErr w:type="spellEnd"/>
            <w:r w:rsidR="007F1E13" w:rsidRPr="007F1E13">
              <w:rPr>
                <w:rFonts w:ascii="Times New Roman" w:hAnsi="Times New Roman" w:cs="Times New Roman"/>
                <w:sz w:val="24"/>
                <w:szCs w:val="24"/>
              </w:rPr>
              <w:t>. заместителя главного врача по медицинской части Пушистов А.М.)</w:t>
            </w:r>
          </w:p>
        </w:tc>
      </w:tr>
    </w:tbl>
    <w:p w:rsidR="007B01D6" w:rsidRDefault="007B01D6" w:rsidP="007B01D6">
      <w:pPr>
        <w:rPr>
          <w:rFonts w:ascii="Times New Roman" w:hAnsi="Times New Roman" w:cs="Times New Roman"/>
          <w:b/>
          <w:sz w:val="30"/>
          <w:szCs w:val="30"/>
        </w:rPr>
        <w:sectPr w:rsidR="007B01D6" w:rsidSect="0036743B">
          <w:pgSz w:w="11906" w:h="16838"/>
          <w:pgMar w:top="1134" w:right="624" w:bottom="1134" w:left="1701" w:header="709" w:footer="709" w:gutter="0"/>
          <w:cols w:space="708"/>
          <w:docGrid w:linePitch="360"/>
        </w:sectPr>
      </w:pPr>
    </w:p>
    <w:p w:rsidR="00713EBA" w:rsidRDefault="00713EBA" w:rsidP="007B01D6">
      <w:pPr>
        <w:rPr>
          <w:rFonts w:ascii="Times New Roman" w:hAnsi="Times New Roman" w:cs="Times New Roman"/>
          <w:b/>
          <w:sz w:val="30"/>
          <w:szCs w:val="30"/>
        </w:rPr>
      </w:pPr>
      <w:r w:rsidRPr="00DF4731">
        <w:rPr>
          <w:rFonts w:ascii="Times New Roman" w:hAnsi="Times New Roman" w:cs="Times New Roman"/>
          <w:b/>
          <w:sz w:val="30"/>
          <w:szCs w:val="30"/>
        </w:rPr>
        <w:lastRenderedPageBreak/>
        <w:t>Часть 2</w:t>
      </w:r>
      <w:r w:rsidR="002F6A13">
        <w:rPr>
          <w:rFonts w:ascii="Times New Roman" w:hAnsi="Times New Roman" w:cs="Times New Roman"/>
          <w:b/>
          <w:sz w:val="30"/>
          <w:szCs w:val="30"/>
        </w:rPr>
        <w:t>.</w:t>
      </w:r>
      <w:r w:rsidRPr="00DF4731">
        <w:rPr>
          <w:rFonts w:ascii="Times New Roman" w:hAnsi="Times New Roman" w:cs="Times New Roman"/>
          <w:b/>
          <w:sz w:val="30"/>
          <w:szCs w:val="30"/>
        </w:rPr>
        <w:t xml:space="preserve"> Экологические и социальные риски и меры по смягчению и контролю инфекций</w:t>
      </w:r>
      <w:r>
        <w:rPr>
          <w:rFonts w:ascii="Times New Roman" w:hAnsi="Times New Roman" w:cs="Times New Roman"/>
          <w:b/>
          <w:sz w:val="30"/>
          <w:szCs w:val="30"/>
        </w:rPr>
        <w:t xml:space="preserve"> </w:t>
      </w:r>
      <w:r w:rsidRPr="00F534F6">
        <w:rPr>
          <w:rFonts w:ascii="Times New Roman" w:hAnsi="Times New Roman" w:cs="Times New Roman"/>
          <w:b/>
          <w:sz w:val="30"/>
          <w:szCs w:val="30"/>
        </w:rPr>
        <w:t xml:space="preserve">и </w:t>
      </w:r>
      <w:r w:rsidRPr="008B01D2">
        <w:rPr>
          <w:rFonts w:ascii="Times New Roman" w:hAnsi="Times New Roman" w:cs="Times New Roman"/>
          <w:b/>
          <w:sz w:val="30"/>
          <w:szCs w:val="30"/>
        </w:rPr>
        <w:t>деятельность по обращению с медицинскими отходами</w:t>
      </w:r>
    </w:p>
    <w:p w:rsidR="00D74550" w:rsidRDefault="00D74550" w:rsidP="007B01D6">
      <w:pPr>
        <w:rPr>
          <w:rFonts w:ascii="Times New Roman" w:hAnsi="Times New Roman" w:cs="Times New Roman"/>
          <w:b/>
          <w:sz w:val="30"/>
          <w:szCs w:val="30"/>
        </w:rPr>
      </w:pPr>
    </w:p>
    <w:tbl>
      <w:tblPr>
        <w:tblStyle w:val="TableGrid10"/>
        <w:tblW w:w="0" w:type="auto"/>
        <w:tblLook w:val="04A0" w:firstRow="1" w:lastRow="0" w:firstColumn="1" w:lastColumn="0" w:noHBand="0" w:noVBand="1"/>
      </w:tblPr>
      <w:tblGrid>
        <w:gridCol w:w="3095"/>
        <w:gridCol w:w="2538"/>
        <w:gridCol w:w="3261"/>
        <w:gridCol w:w="2011"/>
        <w:gridCol w:w="1437"/>
        <w:gridCol w:w="2444"/>
      </w:tblGrid>
      <w:tr w:rsidR="008B01D2" w:rsidRPr="007B01D6" w:rsidTr="00D74550">
        <w:trPr>
          <w:trHeight w:val="20"/>
          <w:tblHeader/>
        </w:trPr>
        <w:tc>
          <w:tcPr>
            <w:tcW w:w="0" w:type="auto"/>
          </w:tcPr>
          <w:p w:rsidR="008B01D2" w:rsidRPr="00D74550" w:rsidRDefault="00D74550" w:rsidP="00D74550">
            <w:pPr>
              <w:jc w:val="center"/>
              <w:rPr>
                <w:rFonts w:eastAsia="SimSun"/>
                <w:b/>
                <w:lang w:val="ru-RU"/>
              </w:rPr>
            </w:pPr>
            <w:bookmarkStart w:id="1" w:name="_Hlk38792226"/>
            <w:r w:rsidRPr="00D74550">
              <w:rPr>
                <w:rFonts w:eastAsia="SimSun"/>
                <w:b/>
                <w:lang w:val="ru-RU"/>
              </w:rPr>
              <w:t>Основные мероприятия</w:t>
            </w:r>
          </w:p>
        </w:tc>
        <w:tc>
          <w:tcPr>
            <w:tcW w:w="0" w:type="auto"/>
            <w:shd w:val="clear" w:color="auto" w:fill="auto"/>
          </w:tcPr>
          <w:p w:rsidR="008B01D2" w:rsidRPr="00D74550" w:rsidRDefault="00D74550" w:rsidP="00D74550">
            <w:pPr>
              <w:ind w:left="144"/>
              <w:jc w:val="center"/>
              <w:rPr>
                <w:rFonts w:eastAsia="SimSun"/>
                <w:b/>
                <w:lang w:val="ru-RU"/>
              </w:rPr>
            </w:pPr>
            <w:r w:rsidRPr="00D74550">
              <w:rPr>
                <w:rFonts w:eastAsia="SimSun"/>
                <w:b/>
                <w:lang w:val="ru-RU"/>
              </w:rPr>
              <w:t>Потенциальные экологические и социальные проблемы и риски</w:t>
            </w:r>
          </w:p>
        </w:tc>
        <w:tc>
          <w:tcPr>
            <w:tcW w:w="0" w:type="auto"/>
            <w:shd w:val="clear" w:color="auto" w:fill="auto"/>
          </w:tcPr>
          <w:p w:rsidR="008B01D2" w:rsidRPr="00D74550" w:rsidRDefault="00D74550" w:rsidP="00D908E5">
            <w:pPr>
              <w:jc w:val="center"/>
              <w:rPr>
                <w:rFonts w:eastAsia="SimSun"/>
                <w:b/>
                <w:lang w:val="ru-RU"/>
              </w:rPr>
            </w:pPr>
            <w:r w:rsidRPr="00D74550">
              <w:rPr>
                <w:rFonts w:eastAsia="SimSun"/>
                <w:b/>
                <w:lang w:val="ru-RU"/>
              </w:rPr>
              <w:t xml:space="preserve">Предлагаемые меры по смягчению последствий </w:t>
            </w:r>
          </w:p>
        </w:tc>
        <w:tc>
          <w:tcPr>
            <w:tcW w:w="0" w:type="auto"/>
          </w:tcPr>
          <w:p w:rsidR="008B01D2" w:rsidRPr="00D74550" w:rsidRDefault="00D74550" w:rsidP="00D74550">
            <w:pPr>
              <w:jc w:val="center"/>
              <w:rPr>
                <w:rFonts w:eastAsia="SimSun"/>
                <w:b/>
                <w:lang w:val="ru-RU"/>
              </w:rPr>
            </w:pPr>
            <w:r w:rsidRPr="00D74550">
              <w:rPr>
                <w:rFonts w:eastAsia="SimSun"/>
                <w:b/>
                <w:lang w:val="ru-RU"/>
              </w:rPr>
              <w:t>Учреждение, ответственное за исполнение</w:t>
            </w:r>
          </w:p>
        </w:tc>
        <w:tc>
          <w:tcPr>
            <w:tcW w:w="0" w:type="auto"/>
          </w:tcPr>
          <w:p w:rsidR="008B01D2" w:rsidRPr="00D74550" w:rsidRDefault="00D74550" w:rsidP="00D74550">
            <w:pPr>
              <w:jc w:val="center"/>
              <w:rPr>
                <w:rFonts w:eastAsia="SimSun"/>
                <w:b/>
                <w:bCs/>
                <w:lang w:val="ru-RU"/>
              </w:rPr>
            </w:pPr>
            <w:r w:rsidRPr="00D74550">
              <w:rPr>
                <w:rFonts w:eastAsia="SimSun"/>
                <w:b/>
                <w:lang w:val="ru-RU"/>
              </w:rPr>
              <w:t>График выполнения работ</w:t>
            </w:r>
          </w:p>
        </w:tc>
        <w:tc>
          <w:tcPr>
            <w:tcW w:w="0" w:type="auto"/>
          </w:tcPr>
          <w:p w:rsidR="008B01D2" w:rsidRPr="00D74550" w:rsidRDefault="00D74550" w:rsidP="00D74550">
            <w:pPr>
              <w:jc w:val="center"/>
              <w:rPr>
                <w:rFonts w:eastAsia="SimSun"/>
                <w:b/>
                <w:lang w:val="ru-RU"/>
              </w:rPr>
            </w:pPr>
            <w:r w:rsidRPr="00D74550">
              <w:rPr>
                <w:rFonts w:eastAsia="SimSun"/>
                <w:b/>
                <w:lang w:val="ru-RU"/>
              </w:rPr>
              <w:t>Стоимость (если не включена в бюджет организации здравоохранения или бюджет проекта) в белорусских рублях/долларах США</w:t>
            </w:r>
          </w:p>
        </w:tc>
      </w:tr>
      <w:tr w:rsidR="00D74550" w:rsidRPr="007B01D6" w:rsidTr="00D74550">
        <w:trPr>
          <w:trHeight w:val="20"/>
        </w:trPr>
        <w:tc>
          <w:tcPr>
            <w:tcW w:w="0" w:type="auto"/>
            <w:gridSpan w:val="6"/>
          </w:tcPr>
          <w:p w:rsidR="00D74550" w:rsidRPr="00D74550" w:rsidRDefault="00D74550" w:rsidP="00D74550">
            <w:pPr>
              <w:jc w:val="center"/>
              <w:rPr>
                <w:rFonts w:eastAsia="SimSun"/>
                <w:b/>
                <w:lang w:val="ru-RU"/>
              </w:rPr>
            </w:pPr>
            <w:r>
              <w:rPr>
                <w:rFonts w:eastAsia="SimSun"/>
                <w:b/>
                <w:lang w:val="ru-RU"/>
              </w:rPr>
              <w:t>Эксплуатация ОЗ</w:t>
            </w:r>
          </w:p>
        </w:tc>
      </w:tr>
      <w:tr w:rsidR="00D74550" w:rsidRPr="007B01D6" w:rsidTr="002A7F4A">
        <w:trPr>
          <w:trHeight w:val="20"/>
        </w:trPr>
        <w:tc>
          <w:tcPr>
            <w:tcW w:w="0" w:type="auto"/>
          </w:tcPr>
          <w:p w:rsidR="00D74550" w:rsidRPr="00D74550" w:rsidRDefault="002F6A13" w:rsidP="00D74550">
            <w:pPr>
              <w:rPr>
                <w:rFonts w:eastAsia="SimSun"/>
                <w:lang w:val="ru-RU"/>
              </w:rPr>
            </w:pPr>
            <w:r>
              <w:rPr>
                <w:rFonts w:eastAsia="SimSun"/>
                <w:lang w:val="ru-RU"/>
              </w:rPr>
              <w:t xml:space="preserve">1. </w:t>
            </w:r>
            <w:r w:rsidR="00D74550">
              <w:rPr>
                <w:rFonts w:eastAsia="SimSun"/>
                <w:lang w:val="ru-RU"/>
              </w:rPr>
              <w:t>Общая работа</w:t>
            </w:r>
            <w:r w:rsidR="00D74550" w:rsidRPr="007B01D6">
              <w:rPr>
                <w:rFonts w:eastAsia="SimSun"/>
                <w:lang w:val="ru-RU"/>
              </w:rPr>
              <w:t xml:space="preserve"> ОЗ – загрязнение окружающей среды</w:t>
            </w:r>
          </w:p>
        </w:tc>
        <w:tc>
          <w:tcPr>
            <w:tcW w:w="0" w:type="auto"/>
            <w:shd w:val="clear" w:color="auto" w:fill="auto"/>
          </w:tcPr>
          <w:p w:rsidR="00D74550" w:rsidRPr="00D74550" w:rsidRDefault="00D74550" w:rsidP="00D74550">
            <w:pPr>
              <w:numPr>
                <w:ilvl w:val="0"/>
                <w:numId w:val="4"/>
              </w:numPr>
              <w:ind w:left="144" w:hanging="144"/>
              <w:jc w:val="both"/>
              <w:rPr>
                <w:rFonts w:eastAsia="SimSun"/>
                <w:lang w:val="ru-RU"/>
              </w:rPr>
            </w:pPr>
            <w:r w:rsidRPr="007B01D6">
              <w:rPr>
                <w:rFonts w:eastAsia="SimSun"/>
                <w:lang w:val="ru-RU"/>
              </w:rPr>
              <w:t>Твердые отходы, сточные воды и выбросы в атмосферу</w:t>
            </w: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Мониторинг и контроль образующихся твердых отходов, привлечение поставщиков услуг по утилизации отходов</w:t>
            </w:r>
          </w:p>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Обеспечение надлежаще</w:t>
            </w:r>
            <w:r w:rsidR="00C916CF">
              <w:rPr>
                <w:rFonts w:eastAsia="SimSun"/>
                <w:lang w:val="ru-RU"/>
              </w:rPr>
              <w:t>й</w:t>
            </w:r>
            <w:r w:rsidRPr="007B01D6">
              <w:rPr>
                <w:rFonts w:eastAsia="SimSun"/>
                <w:lang w:val="ru-RU"/>
              </w:rPr>
              <w:t xml:space="preserve"> </w:t>
            </w:r>
            <w:r w:rsidR="00C916CF">
              <w:rPr>
                <w:rFonts w:eastAsia="SimSun"/>
                <w:lang w:val="ru-RU"/>
              </w:rPr>
              <w:t>работы</w:t>
            </w:r>
            <w:r w:rsidRPr="007B01D6">
              <w:rPr>
                <w:rFonts w:eastAsia="SimSun"/>
                <w:lang w:val="ru-RU"/>
              </w:rPr>
              <w:t xml:space="preserve"> технологического оборудования </w:t>
            </w:r>
            <w:r w:rsidR="00C916CF">
              <w:rPr>
                <w:rFonts w:eastAsia="SimSun"/>
                <w:lang w:val="ru-RU"/>
              </w:rPr>
              <w:t xml:space="preserve">- </w:t>
            </w:r>
            <w:r w:rsidRPr="007B01D6">
              <w:rPr>
                <w:rFonts w:eastAsia="SimSun"/>
                <w:lang w:val="ru-RU"/>
              </w:rPr>
              <w:t xml:space="preserve">установок обеззараживания медицинских отходов и соблюдение </w:t>
            </w:r>
            <w:r w:rsidR="00D908E5">
              <w:rPr>
                <w:rFonts w:eastAsia="SimSun"/>
                <w:lang w:val="ru-RU"/>
              </w:rPr>
              <w:t>требований законодательства по обращению с медицинскими отходами</w:t>
            </w:r>
          </w:p>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Мониторинг и контроль выбросов в атмосферу</w:t>
            </w:r>
            <w:r w:rsidRPr="007B01D6">
              <w:rPr>
                <w:lang w:val="ru-RU"/>
              </w:rPr>
              <w:t xml:space="preserve"> </w:t>
            </w:r>
            <w:r w:rsidRPr="007B01D6">
              <w:rPr>
                <w:rFonts w:eastAsia="SimSun"/>
                <w:lang w:val="ru-RU"/>
              </w:rPr>
              <w:t>объектов по утилизации медицинских о</w:t>
            </w:r>
            <w:r w:rsidR="00C916CF">
              <w:rPr>
                <w:rFonts w:eastAsia="SimSun"/>
                <w:lang w:val="ru-RU"/>
              </w:rPr>
              <w:t>тходов и обеспечение надлежащей</w:t>
            </w:r>
            <w:r w:rsidRPr="007B01D6">
              <w:rPr>
                <w:rFonts w:eastAsia="SimSun"/>
                <w:lang w:val="ru-RU"/>
              </w:rPr>
              <w:t xml:space="preserve"> </w:t>
            </w:r>
            <w:r w:rsidR="00C916CF">
              <w:rPr>
                <w:rFonts w:eastAsia="SimSun"/>
                <w:lang w:val="ru-RU"/>
              </w:rPr>
              <w:t>работы</w:t>
            </w:r>
            <w:r w:rsidRPr="007B01D6">
              <w:rPr>
                <w:rFonts w:eastAsia="SimSun"/>
                <w:lang w:val="ru-RU"/>
              </w:rPr>
              <w:t xml:space="preserve"> оборудования</w:t>
            </w:r>
          </w:p>
          <w:p w:rsidR="00D74550" w:rsidRPr="00D74550" w:rsidRDefault="00D74550" w:rsidP="00D74550">
            <w:pPr>
              <w:numPr>
                <w:ilvl w:val="0"/>
                <w:numId w:val="4"/>
              </w:numPr>
              <w:ind w:left="144" w:hanging="144"/>
              <w:jc w:val="both"/>
              <w:rPr>
                <w:rFonts w:eastAsia="SimSun"/>
                <w:lang w:val="ru-RU"/>
              </w:rPr>
            </w:pPr>
            <w:r w:rsidRPr="007B01D6">
              <w:rPr>
                <w:rFonts w:eastAsia="SimSun"/>
                <w:lang w:val="ru-RU"/>
              </w:rPr>
              <w:t>Мониторинг и контроль образующихся сточных вод,</w:t>
            </w:r>
            <w:r w:rsidRPr="007B01D6">
              <w:rPr>
                <w:lang w:val="ru-RU"/>
              </w:rPr>
              <w:t xml:space="preserve"> </w:t>
            </w:r>
            <w:r w:rsidRPr="007B01D6">
              <w:rPr>
                <w:rFonts w:eastAsia="SimSun"/>
                <w:lang w:val="ru-RU"/>
              </w:rPr>
              <w:t>обеспечение договорных условий сброса в городскую канализационную систему</w:t>
            </w:r>
          </w:p>
        </w:tc>
        <w:tc>
          <w:tcPr>
            <w:tcW w:w="0" w:type="auto"/>
          </w:tcPr>
          <w:p w:rsidR="00D74550" w:rsidRPr="00D74550" w:rsidRDefault="00D74550" w:rsidP="00D74550">
            <w:pPr>
              <w:rPr>
                <w:rFonts w:eastAsia="SimSun"/>
              </w:rPr>
            </w:pPr>
            <w:r w:rsidRPr="00D74550">
              <w:rPr>
                <w:rFonts w:eastAsia="SimSun"/>
                <w:lang w:val="ru-RU"/>
              </w:rPr>
              <w:t>Организация здравоохранения</w:t>
            </w:r>
          </w:p>
        </w:tc>
        <w:tc>
          <w:tcPr>
            <w:tcW w:w="0" w:type="auto"/>
          </w:tcPr>
          <w:p w:rsidR="00D74550" w:rsidRPr="007B01D6" w:rsidRDefault="00D74550" w:rsidP="00D74550">
            <w:pPr>
              <w:rPr>
                <w:rFonts w:eastAsia="SimSun"/>
                <w:bCs/>
              </w:rPr>
            </w:pPr>
          </w:p>
        </w:tc>
        <w:tc>
          <w:tcPr>
            <w:tcW w:w="0" w:type="auto"/>
          </w:tcPr>
          <w:p w:rsidR="00D74550" w:rsidRPr="007B01D6" w:rsidRDefault="00D74550" w:rsidP="00D74550">
            <w:pPr>
              <w:rPr>
                <w:rFonts w:eastAsia="SimSun"/>
                <w:b/>
              </w:rPr>
            </w:pPr>
          </w:p>
        </w:tc>
      </w:tr>
      <w:tr w:rsidR="00D74550" w:rsidRPr="007B01D6" w:rsidTr="002A7F4A">
        <w:trPr>
          <w:trHeight w:val="20"/>
        </w:trPr>
        <w:tc>
          <w:tcPr>
            <w:tcW w:w="0" w:type="auto"/>
          </w:tcPr>
          <w:p w:rsidR="00D74550" w:rsidRPr="007B01D6" w:rsidRDefault="002F6A13" w:rsidP="00D74550">
            <w:pPr>
              <w:rPr>
                <w:rFonts w:eastAsia="SimSun"/>
                <w:lang w:val="ru-RU"/>
              </w:rPr>
            </w:pPr>
            <w:r>
              <w:rPr>
                <w:rFonts w:eastAsia="SimSun"/>
                <w:lang w:val="ru-RU"/>
              </w:rPr>
              <w:t xml:space="preserve">2. </w:t>
            </w:r>
            <w:r w:rsidR="00D74550" w:rsidRPr="007B01D6">
              <w:rPr>
                <w:rFonts w:eastAsia="SimSun"/>
                <w:lang w:val="ru-RU"/>
              </w:rPr>
              <w:t>Общ</w:t>
            </w:r>
            <w:r w:rsidR="00D74550">
              <w:rPr>
                <w:rFonts w:eastAsia="SimSun"/>
                <w:lang w:val="ru-RU"/>
              </w:rPr>
              <w:t>ая</w:t>
            </w:r>
            <w:r w:rsidR="00D74550" w:rsidRPr="007B01D6">
              <w:rPr>
                <w:rFonts w:eastAsia="SimSun"/>
                <w:lang w:val="ru-RU"/>
              </w:rPr>
              <w:t xml:space="preserve"> </w:t>
            </w:r>
            <w:r w:rsidR="00D74550">
              <w:rPr>
                <w:rFonts w:eastAsia="SimSun"/>
                <w:lang w:val="ru-RU"/>
              </w:rPr>
              <w:t>работа</w:t>
            </w:r>
            <w:r w:rsidR="00D74550" w:rsidRPr="007B01D6">
              <w:rPr>
                <w:rFonts w:eastAsia="SimSun"/>
                <w:lang w:val="ru-RU"/>
              </w:rPr>
              <w:t xml:space="preserve"> ОЗ – </w:t>
            </w:r>
            <w:r w:rsidR="00D74550">
              <w:rPr>
                <w:rFonts w:eastAsia="SimSun"/>
                <w:lang w:val="ru-RU"/>
              </w:rPr>
              <w:t>вопросы</w:t>
            </w:r>
            <w:r w:rsidR="00D74550" w:rsidRPr="007B01D6">
              <w:rPr>
                <w:rFonts w:eastAsia="SimSun"/>
                <w:lang w:val="ru-RU"/>
              </w:rPr>
              <w:t>, связанные с охраной труда и техникой безопасности</w:t>
            </w:r>
          </w:p>
        </w:tc>
        <w:tc>
          <w:tcPr>
            <w:tcW w:w="0" w:type="auto"/>
            <w:shd w:val="clear" w:color="auto" w:fill="auto"/>
          </w:tcPr>
          <w:p w:rsidR="00D74550" w:rsidRPr="007B01D6" w:rsidRDefault="00CA582D" w:rsidP="00D74550">
            <w:pPr>
              <w:numPr>
                <w:ilvl w:val="0"/>
                <w:numId w:val="4"/>
              </w:numPr>
              <w:ind w:left="144" w:hanging="144"/>
              <w:jc w:val="both"/>
              <w:rPr>
                <w:rFonts w:eastAsia="SimSun"/>
                <w:lang w:val="ru-RU"/>
              </w:rPr>
            </w:pPr>
            <w:r>
              <w:rPr>
                <w:rFonts w:eastAsia="SimSun"/>
                <w:lang w:val="ru-RU"/>
              </w:rPr>
              <w:t>Риски</w:t>
            </w:r>
            <w:r w:rsidR="00D74550" w:rsidRPr="007B01D6">
              <w:rPr>
                <w:rFonts w:eastAsia="SimSun"/>
                <w:lang w:val="ru-RU"/>
              </w:rPr>
              <w:t>, связанные с охраной труда и техникой безопасности</w:t>
            </w: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 xml:space="preserve">Обеспечение проведения периодических медицинских осмотров персонала, анализ возможных рисков на рабочих местах и </w:t>
            </w:r>
            <w:proofErr w:type="gramStart"/>
            <w:r w:rsidRPr="007B01D6">
              <w:rPr>
                <w:rFonts w:eastAsia="SimSun"/>
                <w:lang w:val="ru-RU"/>
              </w:rPr>
              <w:t>подготовка</w:t>
            </w:r>
            <w:proofErr w:type="gramEnd"/>
            <w:r w:rsidRPr="007B01D6">
              <w:rPr>
                <w:rFonts w:eastAsia="SimSun"/>
                <w:lang w:val="ru-RU"/>
              </w:rPr>
              <w:t xml:space="preserve"> и </w:t>
            </w:r>
            <w:r w:rsidRPr="007B01D6">
              <w:rPr>
                <w:rFonts w:eastAsia="SimSun"/>
                <w:lang w:val="ru-RU"/>
              </w:rPr>
              <w:lastRenderedPageBreak/>
              <w:t>реализация соответствующих планов действий по смягчению последствий, при необходимости</w:t>
            </w:r>
          </w:p>
        </w:tc>
        <w:tc>
          <w:tcPr>
            <w:tcW w:w="0" w:type="auto"/>
          </w:tcPr>
          <w:p w:rsidR="00D74550" w:rsidRPr="00D74550" w:rsidRDefault="00D74550" w:rsidP="00D74550">
            <w:pPr>
              <w:rPr>
                <w:rFonts w:eastAsia="SimSun"/>
                <w:lang w:val="ru-RU"/>
              </w:rPr>
            </w:pPr>
            <w:r w:rsidRPr="00D74550">
              <w:rPr>
                <w:rFonts w:eastAsia="SimSun"/>
                <w:lang w:val="ru-RU"/>
              </w:rPr>
              <w:lastRenderedPageBreak/>
              <w:t>Организация здравоохранения</w:t>
            </w:r>
          </w:p>
        </w:tc>
        <w:tc>
          <w:tcPr>
            <w:tcW w:w="0" w:type="auto"/>
          </w:tcPr>
          <w:p w:rsidR="00D74550" w:rsidRPr="007B01D6" w:rsidRDefault="00D74550" w:rsidP="00D74550">
            <w:pPr>
              <w:rPr>
                <w:rFonts w:eastAsia="SimSun"/>
                <w:b/>
                <w:lang w:val="ru-RU"/>
              </w:rPr>
            </w:pPr>
          </w:p>
        </w:tc>
        <w:tc>
          <w:tcPr>
            <w:tcW w:w="0" w:type="auto"/>
          </w:tcPr>
          <w:p w:rsidR="00D74550" w:rsidRPr="007B01D6" w:rsidRDefault="00D74550" w:rsidP="00D74550">
            <w:pPr>
              <w:rPr>
                <w:rFonts w:eastAsia="SimSun"/>
                <w:b/>
                <w:lang w:val="ru-RU"/>
              </w:rPr>
            </w:pPr>
          </w:p>
        </w:tc>
      </w:tr>
      <w:tr w:rsidR="00D74550" w:rsidRPr="007B01D6" w:rsidTr="002A7F4A">
        <w:trPr>
          <w:trHeight w:val="20"/>
        </w:trPr>
        <w:tc>
          <w:tcPr>
            <w:tcW w:w="0" w:type="auto"/>
          </w:tcPr>
          <w:p w:rsidR="00D74550" w:rsidRPr="007B01D6" w:rsidRDefault="002F6A13" w:rsidP="00D74550">
            <w:pPr>
              <w:rPr>
                <w:rFonts w:eastAsia="SimSun"/>
                <w:lang w:val="ru-RU"/>
              </w:rPr>
            </w:pPr>
            <w:r>
              <w:rPr>
                <w:rFonts w:eastAsia="SimSun"/>
                <w:lang w:val="ru-RU"/>
              </w:rPr>
              <w:lastRenderedPageBreak/>
              <w:t xml:space="preserve">3. </w:t>
            </w:r>
            <w:r w:rsidR="00D74550" w:rsidRPr="007B01D6">
              <w:rPr>
                <w:rFonts w:eastAsia="SimSun"/>
                <w:lang w:val="ru-RU"/>
              </w:rPr>
              <w:t>Общ</w:t>
            </w:r>
            <w:r w:rsidR="00D74550">
              <w:rPr>
                <w:rFonts w:eastAsia="SimSun"/>
                <w:lang w:val="ru-RU"/>
              </w:rPr>
              <w:t>ая</w:t>
            </w:r>
            <w:r w:rsidR="00D74550" w:rsidRPr="007B01D6">
              <w:rPr>
                <w:rFonts w:eastAsia="SimSun"/>
                <w:lang w:val="ru-RU"/>
              </w:rPr>
              <w:t xml:space="preserve"> </w:t>
            </w:r>
            <w:r w:rsidR="00D74550">
              <w:rPr>
                <w:rFonts w:eastAsia="SimSun"/>
                <w:lang w:val="ru-RU"/>
              </w:rPr>
              <w:t>работа</w:t>
            </w:r>
            <w:r w:rsidR="00D74550" w:rsidRPr="007B01D6">
              <w:rPr>
                <w:rFonts w:eastAsia="SimSun"/>
                <w:lang w:val="ru-RU"/>
              </w:rPr>
              <w:t xml:space="preserve"> ОЗ </w:t>
            </w:r>
            <w:r w:rsidR="00D74550" w:rsidRPr="007B01D6">
              <w:rPr>
                <w:rFonts w:eastAsia="SimSun"/>
                <w:lang w:val="ru-RU" w:eastAsia="zh-CN"/>
              </w:rPr>
              <w:t xml:space="preserve">– </w:t>
            </w:r>
            <w:r w:rsidR="00D74550" w:rsidRPr="007B01D6">
              <w:rPr>
                <w:rFonts w:eastAsia="SimSun"/>
                <w:lang w:val="ru-RU"/>
              </w:rPr>
              <w:t>трудовые вопросы</w:t>
            </w: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Потенциальные конфликты, связанные с трудовыми вопросами</w:t>
            </w: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 xml:space="preserve">Назначение контактного лица, ответственного за межличностную коммуникацию и рассмотрение обращений/жалоб от сотрудников ОЗ </w:t>
            </w:r>
          </w:p>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Проведение встреч и консультаций с сотрудниками ОЗ с целью выявления и упреждающего урегулирования потенциальных конфликтов</w:t>
            </w:r>
          </w:p>
        </w:tc>
        <w:tc>
          <w:tcPr>
            <w:tcW w:w="0" w:type="auto"/>
          </w:tcPr>
          <w:p w:rsidR="00D74550" w:rsidRPr="00D74550" w:rsidRDefault="00D74550" w:rsidP="00D74550">
            <w:pPr>
              <w:rPr>
                <w:rFonts w:eastAsia="SimSun"/>
                <w:lang w:val="ru-RU"/>
              </w:rPr>
            </w:pPr>
            <w:r w:rsidRPr="00D74550">
              <w:rPr>
                <w:rFonts w:eastAsia="SimSun"/>
                <w:lang w:val="ru-RU"/>
              </w:rPr>
              <w:t>Организация здравоохранения</w:t>
            </w:r>
          </w:p>
        </w:tc>
        <w:tc>
          <w:tcPr>
            <w:tcW w:w="0" w:type="auto"/>
          </w:tcPr>
          <w:p w:rsidR="00D74550" w:rsidRPr="007B01D6" w:rsidRDefault="00D74550" w:rsidP="00D74550">
            <w:pPr>
              <w:rPr>
                <w:rFonts w:eastAsia="SimSun"/>
                <w:b/>
                <w:lang w:val="ru-RU"/>
              </w:rPr>
            </w:pPr>
          </w:p>
        </w:tc>
        <w:tc>
          <w:tcPr>
            <w:tcW w:w="0" w:type="auto"/>
          </w:tcPr>
          <w:p w:rsidR="00D74550" w:rsidRPr="007B01D6" w:rsidRDefault="00D74550" w:rsidP="00D74550">
            <w:pPr>
              <w:rPr>
                <w:rFonts w:eastAsia="SimSun"/>
                <w:b/>
                <w:lang w:val="ru-RU"/>
              </w:rPr>
            </w:pPr>
          </w:p>
        </w:tc>
      </w:tr>
      <w:tr w:rsidR="00D74550" w:rsidRPr="007B01D6" w:rsidTr="002A7F4A">
        <w:trPr>
          <w:trHeight w:val="20"/>
        </w:trPr>
        <w:tc>
          <w:tcPr>
            <w:tcW w:w="0" w:type="auto"/>
          </w:tcPr>
          <w:p w:rsidR="00D74550" w:rsidRPr="007B01D6" w:rsidRDefault="002F6A13" w:rsidP="00D74550">
            <w:pPr>
              <w:jc w:val="both"/>
              <w:rPr>
                <w:rFonts w:eastAsia="SimSun"/>
                <w:lang w:val="ru-RU" w:eastAsia="zh-CN"/>
              </w:rPr>
            </w:pPr>
            <w:r>
              <w:rPr>
                <w:rFonts w:eastAsia="SimSun"/>
                <w:lang w:val="ru-RU"/>
              </w:rPr>
              <w:t xml:space="preserve">4. </w:t>
            </w:r>
            <w:r w:rsidR="00D74550">
              <w:rPr>
                <w:rFonts w:eastAsia="SimSun"/>
                <w:lang w:val="ru-RU"/>
              </w:rPr>
              <w:t>Общая</w:t>
            </w:r>
            <w:r w:rsidR="00D74550" w:rsidRPr="007B01D6">
              <w:rPr>
                <w:rFonts w:eastAsia="SimSun"/>
                <w:lang w:val="ru-RU"/>
              </w:rPr>
              <w:t xml:space="preserve"> </w:t>
            </w:r>
            <w:r w:rsidR="00D74550">
              <w:rPr>
                <w:rFonts w:eastAsia="SimSun"/>
                <w:lang w:val="ru-RU"/>
              </w:rPr>
              <w:t>работа</w:t>
            </w:r>
            <w:r w:rsidR="00D74550" w:rsidRPr="007B01D6">
              <w:rPr>
                <w:rFonts w:eastAsia="SimSun"/>
                <w:lang w:val="ru-RU"/>
              </w:rPr>
              <w:t xml:space="preserve"> ОЗ </w:t>
            </w:r>
            <w:r w:rsidR="00D74550" w:rsidRPr="007B01D6">
              <w:rPr>
                <w:rFonts w:eastAsia="SimSun"/>
                <w:lang w:val="ru-RU" w:eastAsia="zh-CN"/>
              </w:rPr>
              <w:t>– г</w:t>
            </w:r>
            <w:r w:rsidR="00D74550" w:rsidRPr="007B01D6">
              <w:rPr>
                <w:rFonts w:eastAsia="SimSun"/>
                <w:lang w:val="ru-RU"/>
              </w:rPr>
              <w:t xml:space="preserve">ендерно мотивированное насилие / сексуальная эксплуатация и сексуальные </w:t>
            </w:r>
            <w:proofErr w:type="gramStart"/>
            <w:r w:rsidR="00D74550" w:rsidRPr="007B01D6">
              <w:rPr>
                <w:rFonts w:eastAsia="SimSun"/>
                <w:lang w:val="ru-RU"/>
              </w:rPr>
              <w:t>надругательства</w:t>
            </w:r>
            <w:proofErr w:type="gramEnd"/>
            <w:r w:rsidR="00D74550" w:rsidRPr="007B01D6">
              <w:rPr>
                <w:rFonts w:eastAsia="SimSun"/>
                <w:lang w:val="ru-RU"/>
              </w:rPr>
              <w:t xml:space="preserve"> / секс</w:t>
            </w:r>
            <w:r w:rsidR="00D74550">
              <w:rPr>
                <w:rFonts w:eastAsia="SimSun"/>
                <w:lang w:val="ru-RU"/>
              </w:rPr>
              <w:t>уальные домогательства на работе</w:t>
            </w: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 xml:space="preserve">Гендерно мотивированное насилие / сексуальная эксплуатация и сексуальные </w:t>
            </w:r>
            <w:proofErr w:type="gramStart"/>
            <w:r w:rsidRPr="007B01D6">
              <w:rPr>
                <w:rFonts w:eastAsia="SimSun"/>
                <w:lang w:val="ru-RU"/>
              </w:rPr>
              <w:t>надругательства</w:t>
            </w:r>
            <w:proofErr w:type="gramEnd"/>
            <w:r w:rsidRPr="007B01D6">
              <w:rPr>
                <w:rFonts w:eastAsia="SimSun"/>
                <w:lang w:val="ru-RU"/>
              </w:rPr>
              <w:t xml:space="preserve"> / сексуальные домогательства на работе</w:t>
            </w:r>
          </w:p>
          <w:p w:rsidR="00D74550" w:rsidRPr="007B01D6" w:rsidRDefault="00D74550" w:rsidP="00D74550">
            <w:pPr>
              <w:ind w:left="144"/>
              <w:jc w:val="both"/>
              <w:rPr>
                <w:rFonts w:eastAsia="SimSun"/>
                <w:lang w:val="ru-RU"/>
              </w:rPr>
            </w:pP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Менеджмент возможных конфликтов, связанных с гендерно мотивированным насилием / сексуальной эксплуатацией и сексуальными надругательствами / сексуальными домогательствами на работе</w:t>
            </w:r>
          </w:p>
          <w:p w:rsidR="00D74550" w:rsidRPr="007B01D6" w:rsidRDefault="00D74550" w:rsidP="00D74550">
            <w:pPr>
              <w:rPr>
                <w:rFonts w:eastAsia="SimSun"/>
                <w:lang w:val="ru-RU"/>
              </w:rPr>
            </w:pPr>
          </w:p>
        </w:tc>
        <w:tc>
          <w:tcPr>
            <w:tcW w:w="0" w:type="auto"/>
          </w:tcPr>
          <w:p w:rsidR="00D74550" w:rsidRPr="007B01D6" w:rsidRDefault="00D74550" w:rsidP="00D74550">
            <w:pPr>
              <w:rPr>
                <w:rFonts w:eastAsia="SimSun"/>
                <w:b/>
                <w:lang w:val="ru-RU"/>
              </w:rPr>
            </w:pPr>
          </w:p>
        </w:tc>
        <w:tc>
          <w:tcPr>
            <w:tcW w:w="0" w:type="auto"/>
          </w:tcPr>
          <w:p w:rsidR="00D74550" w:rsidRPr="007B01D6" w:rsidRDefault="00D74550" w:rsidP="00D74550">
            <w:pPr>
              <w:rPr>
                <w:rFonts w:eastAsia="SimSun"/>
                <w:b/>
                <w:lang w:val="ru-RU"/>
              </w:rPr>
            </w:pPr>
          </w:p>
        </w:tc>
        <w:tc>
          <w:tcPr>
            <w:tcW w:w="0" w:type="auto"/>
          </w:tcPr>
          <w:p w:rsidR="00D74550" w:rsidRPr="007B01D6" w:rsidRDefault="00D74550" w:rsidP="00D74550">
            <w:pPr>
              <w:rPr>
                <w:rFonts w:eastAsia="SimSun"/>
                <w:b/>
                <w:lang w:val="ru-RU"/>
              </w:rPr>
            </w:pPr>
          </w:p>
        </w:tc>
      </w:tr>
      <w:tr w:rsidR="00D74550" w:rsidRPr="007B01D6" w:rsidTr="002A7F4A">
        <w:trPr>
          <w:trHeight w:val="20"/>
        </w:trPr>
        <w:tc>
          <w:tcPr>
            <w:tcW w:w="0" w:type="auto"/>
          </w:tcPr>
          <w:p w:rsidR="00D74550" w:rsidRPr="007B01D6" w:rsidRDefault="002F6A13" w:rsidP="00D74550">
            <w:pPr>
              <w:jc w:val="both"/>
              <w:rPr>
                <w:rFonts w:eastAsia="SimSun"/>
                <w:lang w:val="ru-RU" w:eastAsia="zh-CN"/>
              </w:rPr>
            </w:pPr>
            <w:r>
              <w:rPr>
                <w:rFonts w:eastAsia="SimSun"/>
                <w:lang w:val="ru-RU"/>
              </w:rPr>
              <w:t xml:space="preserve">5. </w:t>
            </w:r>
            <w:r w:rsidR="00D74550">
              <w:rPr>
                <w:rFonts w:eastAsia="SimSun"/>
                <w:lang w:val="ru-RU"/>
              </w:rPr>
              <w:t>Общая</w:t>
            </w:r>
            <w:r w:rsidR="00D74550" w:rsidRPr="007B01D6">
              <w:rPr>
                <w:rFonts w:eastAsia="SimSun"/>
                <w:lang w:val="ru-RU"/>
              </w:rPr>
              <w:t xml:space="preserve"> </w:t>
            </w:r>
            <w:r w:rsidR="00D74550">
              <w:rPr>
                <w:rFonts w:eastAsia="SimSun"/>
                <w:lang w:val="ru-RU"/>
              </w:rPr>
              <w:t>работа</w:t>
            </w:r>
            <w:r w:rsidR="00D74550" w:rsidRPr="007B01D6">
              <w:rPr>
                <w:rFonts w:eastAsia="SimSun"/>
                <w:lang w:val="ru-RU"/>
              </w:rPr>
              <w:t xml:space="preserve"> ОЗ </w:t>
            </w:r>
            <w:r w:rsidR="00D74550" w:rsidRPr="007B01D6">
              <w:rPr>
                <w:rFonts w:eastAsia="SimSun"/>
                <w:lang w:val="ru-RU" w:eastAsia="zh-CN"/>
              </w:rPr>
              <w:t xml:space="preserve">– использование </w:t>
            </w:r>
            <w:r w:rsidR="00D74550" w:rsidRPr="007B01D6">
              <w:rPr>
                <w:rFonts w:eastAsia="SimSun"/>
                <w:lang w:val="ru-RU"/>
              </w:rPr>
              <w:t>дифференцированного подхода к лечению групп высокого риска и уязвимых групп (пожилых людей, лиц с уже существующими заболеваниями, детей)</w:t>
            </w: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Повышенные риски для уязвимых групп населения</w:t>
            </w:r>
          </w:p>
        </w:tc>
        <w:tc>
          <w:tcPr>
            <w:tcW w:w="0" w:type="auto"/>
          </w:tcPr>
          <w:p w:rsidR="00D74550" w:rsidRPr="007B01D6" w:rsidRDefault="00D74550" w:rsidP="00D74550">
            <w:pPr>
              <w:numPr>
                <w:ilvl w:val="0"/>
                <w:numId w:val="4"/>
              </w:numPr>
              <w:ind w:left="144" w:hanging="144"/>
              <w:rPr>
                <w:rFonts w:eastAsia="SimSun"/>
                <w:lang w:val="ru-RU"/>
              </w:rPr>
            </w:pPr>
            <w:r w:rsidRPr="007B01D6">
              <w:rPr>
                <w:rFonts w:eastAsia="SimSun"/>
                <w:lang w:val="ru-RU"/>
              </w:rPr>
              <w:t>Обеспечение равных возможностей для всех социальных групп, в частности, для групп высокого риска и уязвимых групп людей</w:t>
            </w:r>
          </w:p>
          <w:p w:rsidR="00D74550" w:rsidRPr="007B01D6" w:rsidRDefault="00D74550" w:rsidP="00D74550">
            <w:pPr>
              <w:ind w:left="144"/>
              <w:rPr>
                <w:rFonts w:eastAsia="SimSun"/>
                <w:lang w:val="ru-RU"/>
              </w:rPr>
            </w:pPr>
          </w:p>
        </w:tc>
        <w:tc>
          <w:tcPr>
            <w:tcW w:w="0" w:type="auto"/>
          </w:tcPr>
          <w:p w:rsidR="00D74550" w:rsidRPr="00D74550" w:rsidRDefault="00D74550" w:rsidP="00D74550">
            <w:pPr>
              <w:rPr>
                <w:rFonts w:eastAsia="SimSun"/>
                <w:lang w:val="ru-RU"/>
              </w:rPr>
            </w:pPr>
            <w:r w:rsidRPr="00D74550">
              <w:rPr>
                <w:rFonts w:eastAsia="SimSun"/>
                <w:lang w:val="ru-RU"/>
              </w:rPr>
              <w:t>Организация здравоохранения</w:t>
            </w:r>
          </w:p>
        </w:tc>
        <w:tc>
          <w:tcPr>
            <w:tcW w:w="0" w:type="auto"/>
          </w:tcPr>
          <w:p w:rsidR="00D74550" w:rsidRPr="007B01D6" w:rsidRDefault="00D74550" w:rsidP="00D74550">
            <w:pPr>
              <w:rPr>
                <w:rFonts w:eastAsia="SimSun"/>
                <w:b/>
                <w:lang w:val="ru-RU"/>
              </w:rPr>
            </w:pPr>
          </w:p>
        </w:tc>
        <w:tc>
          <w:tcPr>
            <w:tcW w:w="0" w:type="auto"/>
          </w:tcPr>
          <w:p w:rsidR="00D74550" w:rsidRPr="007B01D6" w:rsidRDefault="00D74550" w:rsidP="00D74550">
            <w:pPr>
              <w:rPr>
                <w:rFonts w:eastAsia="SimSun"/>
                <w:b/>
                <w:lang w:val="ru-RU"/>
              </w:rPr>
            </w:pPr>
          </w:p>
        </w:tc>
      </w:tr>
      <w:tr w:rsidR="00D74550" w:rsidRPr="007B01D6" w:rsidTr="002A7F4A">
        <w:trPr>
          <w:trHeight w:val="20"/>
        </w:trPr>
        <w:tc>
          <w:tcPr>
            <w:tcW w:w="0" w:type="auto"/>
          </w:tcPr>
          <w:p w:rsidR="00D74550" w:rsidRPr="007B01D6" w:rsidRDefault="002F6A13" w:rsidP="00D74550">
            <w:pPr>
              <w:jc w:val="both"/>
              <w:rPr>
                <w:rFonts w:eastAsia="SimSun"/>
                <w:lang w:val="ru-RU" w:eastAsia="zh-CN"/>
              </w:rPr>
            </w:pPr>
            <w:r>
              <w:rPr>
                <w:rFonts w:eastAsia="SimSun"/>
                <w:lang w:val="ru-RU"/>
              </w:rPr>
              <w:t xml:space="preserve">6. </w:t>
            </w:r>
            <w:r w:rsidR="00D74550" w:rsidRPr="007B01D6">
              <w:rPr>
                <w:rFonts w:eastAsia="SimSun"/>
                <w:lang w:val="ru-RU"/>
              </w:rPr>
              <w:t>Общ</w:t>
            </w:r>
            <w:r w:rsidR="00D74550">
              <w:rPr>
                <w:rFonts w:eastAsia="SimSun"/>
                <w:lang w:val="ru-RU"/>
              </w:rPr>
              <w:t>ая работа</w:t>
            </w:r>
            <w:r w:rsidR="00D74550" w:rsidRPr="007B01D6">
              <w:rPr>
                <w:rFonts w:eastAsia="SimSun"/>
                <w:lang w:val="ru-RU"/>
              </w:rPr>
              <w:t xml:space="preserve"> ОЗ </w:t>
            </w:r>
            <w:r w:rsidR="00D74550" w:rsidRPr="007B01D6">
              <w:rPr>
                <w:rFonts w:eastAsia="SimSun"/>
                <w:lang w:val="ru-RU" w:eastAsia="zh-CN"/>
              </w:rPr>
              <w:t xml:space="preserve">– </w:t>
            </w:r>
            <w:r w:rsidR="00D74550" w:rsidRPr="007B01D6">
              <w:rPr>
                <w:rFonts w:eastAsia="SimSun"/>
                <w:lang w:val="ru-RU"/>
              </w:rPr>
              <w:t xml:space="preserve">учет потребностей людей с </w:t>
            </w:r>
            <w:r w:rsidR="00D74550" w:rsidRPr="007B01D6">
              <w:rPr>
                <w:rFonts w:eastAsia="SimSun"/>
                <w:lang w:val="ru-RU"/>
              </w:rPr>
              <w:lastRenderedPageBreak/>
              <w:t>ограниченными возможностями, с учетом принципа всеобщего доступа к услугам в сфере здравоохранения</w:t>
            </w:r>
          </w:p>
        </w:tc>
        <w:tc>
          <w:tcPr>
            <w:tcW w:w="0" w:type="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lastRenderedPageBreak/>
              <w:t xml:space="preserve">Отсутствие доступа для людей с ограниченными </w:t>
            </w:r>
            <w:r w:rsidRPr="007B01D6">
              <w:rPr>
                <w:rFonts w:eastAsia="SimSun"/>
                <w:lang w:val="ru-RU"/>
              </w:rPr>
              <w:lastRenderedPageBreak/>
              <w:t>возможностями</w:t>
            </w:r>
          </w:p>
          <w:p w:rsidR="00D74550" w:rsidRPr="007B01D6" w:rsidRDefault="00D74550" w:rsidP="00D74550">
            <w:pPr>
              <w:ind w:left="144"/>
              <w:jc w:val="both"/>
              <w:rPr>
                <w:rFonts w:eastAsia="SimSun"/>
                <w:lang w:val="ru-RU"/>
              </w:rPr>
            </w:pPr>
          </w:p>
        </w:tc>
        <w:tc>
          <w:tcPr>
            <w:tcW w:w="0" w:type="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lastRenderedPageBreak/>
              <w:t xml:space="preserve">Обеспечение постоянного доступа к услугам в сфере </w:t>
            </w:r>
            <w:r w:rsidRPr="007B01D6">
              <w:rPr>
                <w:rFonts w:eastAsia="SimSun"/>
                <w:lang w:val="ru-RU"/>
              </w:rPr>
              <w:lastRenderedPageBreak/>
              <w:t>здравоохранения для людей с ограниченными возможностями</w:t>
            </w:r>
          </w:p>
        </w:tc>
        <w:tc>
          <w:tcPr>
            <w:tcW w:w="0" w:type="auto"/>
          </w:tcPr>
          <w:p w:rsidR="00D74550" w:rsidRPr="00D74550" w:rsidRDefault="00D74550" w:rsidP="00D74550">
            <w:pPr>
              <w:rPr>
                <w:rFonts w:eastAsia="SimSun"/>
                <w:lang w:val="ru-RU"/>
              </w:rPr>
            </w:pPr>
            <w:r w:rsidRPr="00D74550">
              <w:rPr>
                <w:rFonts w:eastAsia="SimSun"/>
                <w:lang w:val="ru-RU"/>
              </w:rPr>
              <w:lastRenderedPageBreak/>
              <w:t>Организация здравоохранения</w:t>
            </w:r>
          </w:p>
        </w:tc>
        <w:tc>
          <w:tcPr>
            <w:tcW w:w="0" w:type="auto"/>
          </w:tcPr>
          <w:p w:rsidR="00D74550" w:rsidRPr="007B01D6" w:rsidRDefault="00D74550" w:rsidP="00D74550">
            <w:pPr>
              <w:rPr>
                <w:rFonts w:eastAsia="SimSun"/>
                <w:b/>
                <w:lang w:val="ru-RU"/>
              </w:rPr>
            </w:pPr>
          </w:p>
        </w:tc>
        <w:tc>
          <w:tcPr>
            <w:tcW w:w="0" w:type="auto"/>
          </w:tcPr>
          <w:p w:rsidR="00D74550" w:rsidRPr="007B01D6" w:rsidRDefault="00D74550" w:rsidP="00D74550">
            <w:pPr>
              <w:rPr>
                <w:rFonts w:eastAsia="SimSun"/>
                <w:b/>
                <w:lang w:val="ru-RU"/>
              </w:rPr>
            </w:pPr>
          </w:p>
        </w:tc>
      </w:tr>
      <w:tr w:rsidR="00D74550" w:rsidRPr="007B01D6" w:rsidTr="002A7F4A">
        <w:trPr>
          <w:trHeight w:val="20"/>
        </w:trPr>
        <w:tc>
          <w:tcPr>
            <w:tcW w:w="0" w:type="auto"/>
          </w:tcPr>
          <w:p w:rsidR="00D74550" w:rsidRPr="007B01D6" w:rsidRDefault="002F6A13" w:rsidP="00D74550">
            <w:pPr>
              <w:jc w:val="both"/>
              <w:rPr>
                <w:rFonts w:eastAsia="SimSun"/>
                <w:lang w:val="ru-RU"/>
              </w:rPr>
            </w:pPr>
            <w:r>
              <w:rPr>
                <w:rFonts w:eastAsia="SimSun"/>
                <w:lang w:val="ru-RU"/>
              </w:rPr>
              <w:lastRenderedPageBreak/>
              <w:t xml:space="preserve">7. </w:t>
            </w:r>
            <w:r w:rsidR="00D74550" w:rsidRPr="007B01D6">
              <w:rPr>
                <w:rFonts w:eastAsia="SimSun"/>
                <w:lang w:val="ru-RU"/>
              </w:rPr>
              <w:t>Доставка и хранение образцов, проб, реагентов и лекарственных средств</w:t>
            </w: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Риски, связанные со здоровьем сотрудников ОЗ</w:t>
            </w:r>
          </w:p>
          <w:p w:rsidR="00D74550" w:rsidRPr="007B01D6" w:rsidRDefault="00D74550" w:rsidP="00D74550">
            <w:pPr>
              <w:jc w:val="both"/>
              <w:rPr>
                <w:rFonts w:eastAsia="SimSun"/>
                <w:lang w:val="ru-RU"/>
              </w:rPr>
            </w:pP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Обеспечение строгого соблюдения национальных протоколов и протоколов ОЗ по безопасному обращению с образцами, пробами, реагентами, лекарственными средствами и изделиями медицинского назначения</w:t>
            </w:r>
          </w:p>
          <w:p w:rsidR="00D74550" w:rsidRDefault="00D74550" w:rsidP="00D74550">
            <w:pPr>
              <w:ind w:left="144"/>
              <w:jc w:val="both"/>
              <w:rPr>
                <w:rFonts w:eastAsia="SimSun"/>
                <w:lang w:val="ru-RU"/>
              </w:rPr>
            </w:pPr>
          </w:p>
          <w:p w:rsidR="00D74550" w:rsidRDefault="00D74550" w:rsidP="00D74550">
            <w:pPr>
              <w:ind w:left="144"/>
              <w:jc w:val="both"/>
              <w:rPr>
                <w:rFonts w:eastAsia="SimSun"/>
                <w:lang w:val="ru-RU"/>
              </w:rPr>
            </w:pPr>
          </w:p>
          <w:p w:rsidR="00D74550" w:rsidRPr="007B01D6" w:rsidRDefault="00D74550" w:rsidP="00D74550">
            <w:pPr>
              <w:ind w:left="144"/>
              <w:jc w:val="both"/>
              <w:rPr>
                <w:rFonts w:eastAsia="SimSun"/>
                <w:lang w:val="ru-RU"/>
              </w:rPr>
            </w:pPr>
          </w:p>
        </w:tc>
        <w:tc>
          <w:tcPr>
            <w:tcW w:w="0" w:type="auto"/>
          </w:tcPr>
          <w:p w:rsidR="00D74550" w:rsidRPr="00D74550" w:rsidRDefault="00D74550" w:rsidP="00D74550">
            <w:pPr>
              <w:rPr>
                <w:rFonts w:eastAsia="SimSun"/>
                <w:lang w:val="ru-RU"/>
              </w:rPr>
            </w:pPr>
            <w:r w:rsidRPr="00D74550">
              <w:rPr>
                <w:rFonts w:eastAsia="SimSun"/>
                <w:lang w:val="ru-RU"/>
              </w:rPr>
              <w:t>Организация здравоохранения</w:t>
            </w:r>
          </w:p>
        </w:tc>
        <w:tc>
          <w:tcPr>
            <w:tcW w:w="0" w:type="auto"/>
          </w:tcPr>
          <w:p w:rsidR="00D74550" w:rsidRPr="007B01D6" w:rsidRDefault="00D74550" w:rsidP="00D74550">
            <w:pPr>
              <w:rPr>
                <w:rFonts w:eastAsia="SimSun"/>
                <w:b/>
                <w:lang w:val="ru-RU"/>
              </w:rPr>
            </w:pPr>
          </w:p>
        </w:tc>
        <w:tc>
          <w:tcPr>
            <w:tcW w:w="0" w:type="auto"/>
          </w:tcPr>
          <w:p w:rsidR="00D74550" w:rsidRPr="007B01D6" w:rsidRDefault="00D74550" w:rsidP="00D74550">
            <w:pPr>
              <w:rPr>
                <w:rFonts w:eastAsia="SimSun"/>
                <w:b/>
                <w:lang w:val="ru-RU"/>
              </w:rPr>
            </w:pPr>
          </w:p>
        </w:tc>
      </w:tr>
      <w:tr w:rsidR="00D74550" w:rsidRPr="007B01D6" w:rsidTr="002A7F4A">
        <w:trPr>
          <w:trHeight w:val="20"/>
        </w:trPr>
        <w:tc>
          <w:tcPr>
            <w:tcW w:w="0" w:type="auto"/>
          </w:tcPr>
          <w:p w:rsidR="00D74550" w:rsidRPr="007B01D6" w:rsidRDefault="002F6A13" w:rsidP="00D74550">
            <w:pPr>
              <w:rPr>
                <w:rFonts w:eastAsia="SimSun"/>
                <w:lang w:val="ru-RU"/>
              </w:rPr>
            </w:pPr>
            <w:r>
              <w:rPr>
                <w:rFonts w:eastAsia="SimSun"/>
                <w:lang w:val="ru-RU"/>
              </w:rPr>
              <w:t xml:space="preserve">8. </w:t>
            </w:r>
            <w:r w:rsidR="00D74550" w:rsidRPr="007B01D6">
              <w:rPr>
                <w:rFonts w:eastAsia="SimSun"/>
                <w:lang w:val="ru-RU"/>
              </w:rPr>
              <w:t>Хранение и обращение с образцами, пробами, реагентами, прочими потенциально инфекционными материалами</w:t>
            </w: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Риски, связанные со здоровьем сотрудников ОЗ</w:t>
            </w:r>
          </w:p>
          <w:p w:rsidR="00D74550" w:rsidRPr="007B01D6" w:rsidRDefault="00D74550" w:rsidP="00D74550">
            <w:pPr>
              <w:ind w:left="144"/>
              <w:jc w:val="both"/>
              <w:rPr>
                <w:rFonts w:eastAsia="SimSun"/>
                <w:lang w:val="ru-RU"/>
              </w:rPr>
            </w:pP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Обеспечение строгого соблюдения национальных протоколов и протоколов ОЗ по безопасному обращению с образцами, пробами, реагентами, лекарственными средствами и изделиями медицинского назначения</w:t>
            </w:r>
          </w:p>
        </w:tc>
        <w:tc>
          <w:tcPr>
            <w:tcW w:w="0" w:type="auto"/>
          </w:tcPr>
          <w:p w:rsidR="00D74550" w:rsidRPr="00D74550" w:rsidRDefault="00D74550" w:rsidP="00D74550">
            <w:pPr>
              <w:rPr>
                <w:rFonts w:eastAsia="SimSun"/>
                <w:lang w:val="ru-RU"/>
              </w:rPr>
            </w:pPr>
            <w:r w:rsidRPr="00D74550">
              <w:rPr>
                <w:rFonts w:eastAsia="SimSun"/>
                <w:lang w:val="ru-RU"/>
              </w:rPr>
              <w:t>Организация здравоохранения</w:t>
            </w:r>
          </w:p>
        </w:tc>
        <w:tc>
          <w:tcPr>
            <w:tcW w:w="0" w:type="auto"/>
          </w:tcPr>
          <w:p w:rsidR="00D74550" w:rsidRPr="007B01D6" w:rsidRDefault="00D74550" w:rsidP="00D74550">
            <w:pPr>
              <w:rPr>
                <w:rFonts w:eastAsia="SimSun"/>
                <w:b/>
                <w:lang w:val="ru-RU"/>
              </w:rPr>
            </w:pPr>
          </w:p>
        </w:tc>
        <w:tc>
          <w:tcPr>
            <w:tcW w:w="0" w:type="auto"/>
          </w:tcPr>
          <w:p w:rsidR="00D74550" w:rsidRPr="007B01D6" w:rsidRDefault="00D74550" w:rsidP="00D74550">
            <w:pPr>
              <w:rPr>
                <w:rFonts w:eastAsia="SimSun"/>
                <w:b/>
                <w:lang w:val="ru-RU"/>
              </w:rPr>
            </w:pPr>
          </w:p>
        </w:tc>
      </w:tr>
      <w:tr w:rsidR="00D74550" w:rsidRPr="007B01D6" w:rsidTr="002A7F4A">
        <w:trPr>
          <w:trHeight w:val="20"/>
        </w:trPr>
        <w:tc>
          <w:tcPr>
            <w:tcW w:w="0" w:type="auto"/>
          </w:tcPr>
          <w:p w:rsidR="00D74550" w:rsidRPr="007B01D6" w:rsidRDefault="002F6A13" w:rsidP="00D74550">
            <w:pPr>
              <w:rPr>
                <w:rFonts w:eastAsia="SimSun"/>
                <w:lang w:val="ru-RU"/>
              </w:rPr>
            </w:pPr>
            <w:r>
              <w:rPr>
                <w:rFonts w:eastAsia="SimSun"/>
                <w:lang w:val="ru-RU"/>
              </w:rPr>
              <w:t xml:space="preserve">9. </w:t>
            </w:r>
            <w:r w:rsidR="00D74550" w:rsidRPr="007B01D6">
              <w:rPr>
                <w:rFonts w:eastAsia="SimSun"/>
                <w:lang w:val="ru-RU"/>
              </w:rPr>
              <w:t>Сортировка медицинских отходов, упаковка, маркировка</w:t>
            </w: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Риски, связанные со здоровьем сотрудников ОЗ</w:t>
            </w:r>
          </w:p>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Загрязнение окружающей среды</w:t>
            </w:r>
          </w:p>
        </w:tc>
        <w:tc>
          <w:tcPr>
            <w:tcW w:w="0" w:type="auto"/>
            <w:shd w:val="clear" w:color="auto" w:fill="auto"/>
          </w:tcPr>
          <w:p w:rsidR="00D74550" w:rsidRPr="007B01D6" w:rsidRDefault="00D74550" w:rsidP="00D74550">
            <w:pPr>
              <w:numPr>
                <w:ilvl w:val="0"/>
                <w:numId w:val="4"/>
              </w:numPr>
              <w:ind w:left="144" w:hanging="144"/>
              <w:rPr>
                <w:rFonts w:eastAsia="SimSun"/>
                <w:lang w:val="ru-RU"/>
              </w:rPr>
            </w:pPr>
            <w:r w:rsidRPr="007B01D6">
              <w:rPr>
                <w:rFonts w:eastAsia="SimSun"/>
                <w:lang w:val="ru-RU"/>
              </w:rPr>
              <w:t>Обеспечение строгого соблюдения национального регламента по обращению с медицинскими отходами</w:t>
            </w:r>
          </w:p>
          <w:p w:rsidR="00D74550" w:rsidRPr="007B01D6" w:rsidRDefault="00D74550" w:rsidP="00D74550">
            <w:pPr>
              <w:numPr>
                <w:ilvl w:val="0"/>
                <w:numId w:val="4"/>
              </w:numPr>
              <w:ind w:left="144" w:hanging="144"/>
              <w:rPr>
                <w:rFonts w:eastAsia="SimSun"/>
                <w:lang w:val="ru-RU"/>
              </w:rPr>
            </w:pPr>
            <w:r w:rsidRPr="007B01D6">
              <w:rPr>
                <w:rFonts w:eastAsia="SimSun"/>
                <w:lang w:val="ru-RU"/>
              </w:rPr>
              <w:t>Обеспечение надлежащего и достаточного количества расходных материалов для сортировки медицинских отходов, упаковки, маркировки</w:t>
            </w:r>
          </w:p>
          <w:p w:rsidR="00D74550" w:rsidRPr="007B01D6" w:rsidRDefault="00D74550" w:rsidP="00D74550">
            <w:pPr>
              <w:numPr>
                <w:ilvl w:val="0"/>
                <w:numId w:val="4"/>
              </w:numPr>
              <w:ind w:left="144" w:hanging="144"/>
              <w:rPr>
                <w:rFonts w:eastAsia="SimSun"/>
                <w:lang w:val="ru-RU"/>
              </w:rPr>
            </w:pPr>
            <w:r w:rsidRPr="007B01D6">
              <w:rPr>
                <w:rFonts w:eastAsia="SimSun"/>
                <w:lang w:val="ru-RU"/>
              </w:rPr>
              <w:t>Проведение обучения сотрудников ОЗ</w:t>
            </w:r>
          </w:p>
        </w:tc>
        <w:tc>
          <w:tcPr>
            <w:tcW w:w="0" w:type="auto"/>
          </w:tcPr>
          <w:p w:rsidR="00D74550" w:rsidRPr="00D74550" w:rsidRDefault="00D74550" w:rsidP="00D74550">
            <w:pPr>
              <w:rPr>
                <w:rFonts w:eastAsia="SimSun"/>
                <w:lang w:val="ru-RU"/>
              </w:rPr>
            </w:pPr>
            <w:r w:rsidRPr="00D74550">
              <w:rPr>
                <w:rFonts w:eastAsia="SimSun"/>
                <w:lang w:val="ru-RU"/>
              </w:rPr>
              <w:t>Организация здравоохранения</w:t>
            </w:r>
          </w:p>
        </w:tc>
        <w:tc>
          <w:tcPr>
            <w:tcW w:w="0" w:type="auto"/>
          </w:tcPr>
          <w:p w:rsidR="00D74550" w:rsidRPr="007B01D6" w:rsidRDefault="00D74550" w:rsidP="00D74550">
            <w:pPr>
              <w:rPr>
                <w:rFonts w:eastAsia="SimSun"/>
                <w:b/>
                <w:lang w:val="ru-RU"/>
              </w:rPr>
            </w:pPr>
          </w:p>
        </w:tc>
        <w:tc>
          <w:tcPr>
            <w:tcW w:w="0" w:type="auto"/>
          </w:tcPr>
          <w:p w:rsidR="00D74550" w:rsidRPr="007B01D6" w:rsidRDefault="00D74550" w:rsidP="00D74550">
            <w:pPr>
              <w:rPr>
                <w:rFonts w:eastAsia="SimSun"/>
                <w:b/>
                <w:lang w:val="ru-RU"/>
              </w:rPr>
            </w:pPr>
          </w:p>
        </w:tc>
      </w:tr>
      <w:tr w:rsidR="00D74550" w:rsidRPr="007B01D6" w:rsidTr="002A7F4A">
        <w:trPr>
          <w:trHeight w:val="20"/>
        </w:trPr>
        <w:tc>
          <w:tcPr>
            <w:tcW w:w="0" w:type="auto"/>
          </w:tcPr>
          <w:p w:rsidR="00D74550" w:rsidRPr="007B01D6" w:rsidRDefault="002F6A13" w:rsidP="00D74550">
            <w:pPr>
              <w:rPr>
                <w:rFonts w:eastAsia="SimSun"/>
                <w:lang w:val="ru-RU"/>
              </w:rPr>
            </w:pPr>
            <w:r>
              <w:rPr>
                <w:rFonts w:eastAsia="SimSun"/>
                <w:lang w:val="ru-RU"/>
              </w:rPr>
              <w:lastRenderedPageBreak/>
              <w:t xml:space="preserve">10. </w:t>
            </w:r>
            <w:r w:rsidR="00D74550" w:rsidRPr="007B01D6">
              <w:rPr>
                <w:rFonts w:eastAsia="SimSun"/>
                <w:lang w:val="ru-RU"/>
              </w:rPr>
              <w:t>Сбор медицинских отходов на строительном объекте и их транспортировка</w:t>
            </w:r>
          </w:p>
          <w:p w:rsidR="00D74550" w:rsidRPr="007B01D6" w:rsidRDefault="00D74550" w:rsidP="00D74550">
            <w:pPr>
              <w:rPr>
                <w:rFonts w:eastAsia="SimSun"/>
                <w:lang w:val="ru-RU"/>
              </w:rPr>
            </w:pP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Риски, связанные со здоровьем сотрудников ОЗ</w:t>
            </w:r>
          </w:p>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Загрязнение окружающей среды</w:t>
            </w:r>
          </w:p>
        </w:tc>
        <w:tc>
          <w:tcPr>
            <w:tcW w:w="0" w:type="auto"/>
            <w:shd w:val="clear" w:color="auto" w:fill="auto"/>
          </w:tcPr>
          <w:p w:rsidR="00D74550" w:rsidRPr="007B01D6" w:rsidRDefault="00D74550" w:rsidP="00D74550">
            <w:pPr>
              <w:numPr>
                <w:ilvl w:val="0"/>
                <w:numId w:val="4"/>
              </w:numPr>
              <w:ind w:left="144" w:hanging="144"/>
              <w:rPr>
                <w:rFonts w:eastAsia="SimSun"/>
                <w:lang w:val="ru-RU"/>
              </w:rPr>
            </w:pPr>
            <w:r w:rsidRPr="007B01D6">
              <w:rPr>
                <w:rFonts w:eastAsia="SimSun"/>
                <w:lang w:val="ru-RU"/>
              </w:rPr>
              <w:t>Обеспечение строгого соблюдения национального регламента по обращению с медицинскими отходами</w:t>
            </w:r>
          </w:p>
          <w:p w:rsidR="00D74550" w:rsidRPr="007B01D6" w:rsidRDefault="00D74550" w:rsidP="00D74550">
            <w:pPr>
              <w:numPr>
                <w:ilvl w:val="0"/>
                <w:numId w:val="4"/>
              </w:numPr>
              <w:ind w:left="144" w:hanging="144"/>
              <w:rPr>
                <w:rFonts w:eastAsia="SimSun"/>
                <w:lang w:val="ru-RU"/>
              </w:rPr>
            </w:pPr>
            <w:r w:rsidRPr="007B01D6">
              <w:rPr>
                <w:rFonts w:eastAsia="SimSun"/>
                <w:lang w:val="ru-RU"/>
              </w:rPr>
              <w:t>Использование специализированных транспортных сре</w:t>
            </w:r>
            <w:proofErr w:type="gramStart"/>
            <w:r w:rsidRPr="007B01D6">
              <w:rPr>
                <w:rFonts w:eastAsia="SimSun"/>
                <w:lang w:val="ru-RU"/>
              </w:rPr>
              <w:t>дств дл</w:t>
            </w:r>
            <w:proofErr w:type="gramEnd"/>
            <w:r w:rsidRPr="007B01D6">
              <w:rPr>
                <w:rFonts w:eastAsia="SimSun"/>
                <w:lang w:val="ru-RU"/>
              </w:rPr>
              <w:t>я транспортировки медицинских отходов</w:t>
            </w:r>
          </w:p>
          <w:p w:rsidR="00D74550" w:rsidRPr="007B01D6" w:rsidRDefault="00D74550" w:rsidP="00D74550">
            <w:pPr>
              <w:numPr>
                <w:ilvl w:val="0"/>
                <w:numId w:val="4"/>
              </w:numPr>
              <w:ind w:left="144" w:hanging="144"/>
              <w:rPr>
                <w:rFonts w:eastAsia="SimSun"/>
                <w:lang w:val="ru-RU"/>
              </w:rPr>
            </w:pPr>
            <w:r w:rsidRPr="007B01D6">
              <w:rPr>
                <w:rFonts w:eastAsia="SimSun"/>
                <w:lang w:val="ru-RU"/>
              </w:rPr>
              <w:t>Обеспечение надлежащей подготовки водителей</w:t>
            </w:r>
          </w:p>
        </w:tc>
        <w:tc>
          <w:tcPr>
            <w:tcW w:w="0" w:type="auto"/>
          </w:tcPr>
          <w:p w:rsidR="00D74550" w:rsidRPr="00D74550" w:rsidRDefault="00D74550" w:rsidP="00D74550">
            <w:pPr>
              <w:rPr>
                <w:rFonts w:eastAsia="SimSun"/>
                <w:lang w:val="ru-RU"/>
              </w:rPr>
            </w:pPr>
            <w:r w:rsidRPr="00D74550">
              <w:rPr>
                <w:rFonts w:eastAsia="SimSun"/>
                <w:lang w:val="ru-RU"/>
              </w:rPr>
              <w:t>Организация здравоохранения</w:t>
            </w:r>
          </w:p>
        </w:tc>
        <w:tc>
          <w:tcPr>
            <w:tcW w:w="0" w:type="auto"/>
          </w:tcPr>
          <w:p w:rsidR="00D74550" w:rsidRPr="007B01D6" w:rsidRDefault="00D74550" w:rsidP="00D74550">
            <w:pPr>
              <w:rPr>
                <w:rFonts w:eastAsia="SimSun"/>
                <w:b/>
                <w:lang w:val="ru-RU"/>
              </w:rPr>
            </w:pPr>
          </w:p>
        </w:tc>
        <w:tc>
          <w:tcPr>
            <w:tcW w:w="0" w:type="auto"/>
          </w:tcPr>
          <w:p w:rsidR="00D74550" w:rsidRPr="007B01D6" w:rsidRDefault="00D74550" w:rsidP="00D74550">
            <w:pPr>
              <w:rPr>
                <w:rFonts w:eastAsia="SimSun"/>
                <w:b/>
                <w:lang w:val="ru-RU"/>
              </w:rPr>
            </w:pPr>
          </w:p>
        </w:tc>
      </w:tr>
      <w:tr w:rsidR="00D74550" w:rsidRPr="007B01D6" w:rsidTr="002A7F4A">
        <w:trPr>
          <w:trHeight w:val="20"/>
        </w:trPr>
        <w:tc>
          <w:tcPr>
            <w:tcW w:w="0" w:type="auto"/>
          </w:tcPr>
          <w:p w:rsidR="00D74550" w:rsidRPr="007B01D6" w:rsidRDefault="002F6A13" w:rsidP="00D74550">
            <w:pPr>
              <w:rPr>
                <w:rFonts w:eastAsia="SimSun"/>
                <w:lang w:val="ru-RU"/>
              </w:rPr>
            </w:pPr>
            <w:r>
              <w:rPr>
                <w:rFonts w:eastAsia="SimSun"/>
                <w:lang w:val="ru-RU"/>
              </w:rPr>
              <w:t xml:space="preserve">11. </w:t>
            </w:r>
            <w:r w:rsidR="00D74550" w:rsidRPr="007B01D6">
              <w:rPr>
                <w:rFonts w:eastAsia="SimSun"/>
                <w:lang w:val="ru-RU"/>
              </w:rPr>
              <w:t>Хранение отходов</w:t>
            </w: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Риски, связанные со здоровьем сотрудников ОЗ</w:t>
            </w:r>
          </w:p>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Загрязнение окружающей среды</w:t>
            </w:r>
          </w:p>
        </w:tc>
        <w:tc>
          <w:tcPr>
            <w:tcW w:w="0" w:type="auto"/>
            <w:shd w:val="clear" w:color="auto" w:fill="auto"/>
          </w:tcPr>
          <w:p w:rsidR="00D74550" w:rsidRPr="007B01D6" w:rsidRDefault="00D74550" w:rsidP="00D74550">
            <w:pPr>
              <w:numPr>
                <w:ilvl w:val="0"/>
                <w:numId w:val="4"/>
              </w:numPr>
              <w:ind w:left="144" w:hanging="144"/>
              <w:rPr>
                <w:rFonts w:eastAsia="SimSun"/>
                <w:lang w:val="ru-RU"/>
              </w:rPr>
            </w:pPr>
            <w:r w:rsidRPr="007B01D6">
              <w:rPr>
                <w:rFonts w:eastAsia="SimSun"/>
                <w:lang w:val="ru-RU"/>
              </w:rPr>
              <w:t>Обеспечение строгого соблюдения национального регламента по обращению с медицинскими отходами</w:t>
            </w:r>
          </w:p>
          <w:p w:rsidR="00D74550" w:rsidRPr="007B01D6" w:rsidRDefault="00D74550" w:rsidP="00D74550">
            <w:pPr>
              <w:numPr>
                <w:ilvl w:val="0"/>
                <w:numId w:val="4"/>
              </w:numPr>
              <w:ind w:left="144" w:hanging="144"/>
              <w:rPr>
                <w:rFonts w:eastAsia="SimSun"/>
                <w:lang w:val="ru-RU"/>
              </w:rPr>
            </w:pPr>
            <w:r w:rsidRPr="007B01D6">
              <w:rPr>
                <w:rFonts w:eastAsia="SimSun"/>
                <w:lang w:val="ru-RU"/>
              </w:rPr>
              <w:t>Обеспечение строгого соблюдения национальных правил техники безопасности и правил техники безопасности ОЗ по безопасному хранению отходов</w:t>
            </w:r>
          </w:p>
        </w:tc>
        <w:tc>
          <w:tcPr>
            <w:tcW w:w="0" w:type="auto"/>
          </w:tcPr>
          <w:p w:rsidR="00D74550" w:rsidRPr="00D74550" w:rsidRDefault="00D74550" w:rsidP="00D74550">
            <w:pPr>
              <w:rPr>
                <w:rFonts w:eastAsia="SimSun"/>
                <w:lang w:val="ru-RU"/>
              </w:rPr>
            </w:pPr>
            <w:r w:rsidRPr="00D74550">
              <w:rPr>
                <w:rFonts w:eastAsia="SimSun"/>
                <w:lang w:val="ru-RU"/>
              </w:rPr>
              <w:t>Организация здравоохранения</w:t>
            </w:r>
          </w:p>
        </w:tc>
        <w:tc>
          <w:tcPr>
            <w:tcW w:w="0" w:type="auto"/>
          </w:tcPr>
          <w:p w:rsidR="00D74550" w:rsidRPr="007B01D6" w:rsidRDefault="00D74550" w:rsidP="00D74550">
            <w:pPr>
              <w:rPr>
                <w:rFonts w:eastAsia="SimSun"/>
                <w:b/>
                <w:lang w:val="ru-RU"/>
              </w:rPr>
            </w:pPr>
          </w:p>
        </w:tc>
        <w:tc>
          <w:tcPr>
            <w:tcW w:w="0" w:type="auto"/>
          </w:tcPr>
          <w:p w:rsidR="00D74550" w:rsidRPr="007B01D6" w:rsidRDefault="00D74550" w:rsidP="00D74550">
            <w:pPr>
              <w:rPr>
                <w:rFonts w:eastAsia="SimSun"/>
                <w:b/>
                <w:lang w:val="ru-RU"/>
              </w:rPr>
            </w:pPr>
          </w:p>
        </w:tc>
      </w:tr>
      <w:tr w:rsidR="00D74550" w:rsidRPr="007B01D6" w:rsidTr="002A7F4A">
        <w:trPr>
          <w:trHeight w:val="20"/>
        </w:trPr>
        <w:tc>
          <w:tcPr>
            <w:tcW w:w="0" w:type="auto"/>
          </w:tcPr>
          <w:p w:rsidR="00D74550" w:rsidRPr="007B01D6" w:rsidRDefault="002F6A13" w:rsidP="00D74550">
            <w:pPr>
              <w:rPr>
                <w:rFonts w:eastAsia="SimSun"/>
                <w:lang w:val="ru-RU"/>
              </w:rPr>
            </w:pPr>
            <w:r>
              <w:rPr>
                <w:rFonts w:eastAsia="SimSun"/>
                <w:lang w:val="ru-RU"/>
              </w:rPr>
              <w:t xml:space="preserve">12. </w:t>
            </w:r>
            <w:r w:rsidR="00D74550" w:rsidRPr="007B01D6">
              <w:rPr>
                <w:rFonts w:eastAsia="SimSun"/>
                <w:lang w:val="ru-RU"/>
              </w:rPr>
              <w:t>Обработка и утилизация отходов на территории ОЗ</w:t>
            </w:r>
          </w:p>
          <w:p w:rsidR="00D74550" w:rsidRPr="007B01D6" w:rsidRDefault="00D74550" w:rsidP="00D74550">
            <w:pPr>
              <w:rPr>
                <w:rFonts w:eastAsia="SimSun"/>
                <w:lang w:val="ru-RU"/>
              </w:rPr>
            </w:pP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Риски, связанные со здоровьем сотрудников ОЗ</w:t>
            </w:r>
          </w:p>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Загрязнение окружающей среды</w:t>
            </w:r>
          </w:p>
        </w:tc>
        <w:tc>
          <w:tcPr>
            <w:tcW w:w="0" w:type="auto"/>
            <w:shd w:val="clear" w:color="auto" w:fill="auto"/>
          </w:tcPr>
          <w:p w:rsidR="00D74550" w:rsidRPr="007B01D6" w:rsidRDefault="00D74550" w:rsidP="00D74550">
            <w:pPr>
              <w:numPr>
                <w:ilvl w:val="0"/>
                <w:numId w:val="4"/>
              </w:numPr>
              <w:ind w:left="144" w:hanging="144"/>
              <w:rPr>
                <w:rFonts w:eastAsia="SimSun"/>
                <w:lang w:val="ru-RU"/>
              </w:rPr>
            </w:pPr>
            <w:r w:rsidRPr="007B01D6">
              <w:rPr>
                <w:rFonts w:eastAsia="SimSun"/>
                <w:lang w:val="ru-RU"/>
              </w:rPr>
              <w:t>Обеспечение строгого соблюдения национального регламента по обращению с медицинскими отходами</w:t>
            </w:r>
          </w:p>
          <w:p w:rsidR="00D74550" w:rsidRPr="007B01D6" w:rsidRDefault="00D74550" w:rsidP="00D74550">
            <w:pPr>
              <w:numPr>
                <w:ilvl w:val="0"/>
                <w:numId w:val="4"/>
              </w:numPr>
              <w:ind w:left="144" w:hanging="144"/>
              <w:rPr>
                <w:rFonts w:eastAsia="SimSun"/>
                <w:lang w:val="ru-RU"/>
              </w:rPr>
            </w:pPr>
            <w:r w:rsidRPr="007B01D6">
              <w:rPr>
                <w:rFonts w:eastAsia="SimSun"/>
                <w:lang w:val="ru-RU"/>
              </w:rPr>
              <w:t xml:space="preserve">Проведение обучения сотрудников ОЗ </w:t>
            </w:r>
          </w:p>
          <w:p w:rsidR="00D74550" w:rsidRPr="007B01D6" w:rsidRDefault="00D74550" w:rsidP="00D74550">
            <w:pPr>
              <w:numPr>
                <w:ilvl w:val="0"/>
                <w:numId w:val="4"/>
              </w:numPr>
              <w:ind w:left="144" w:hanging="144"/>
              <w:rPr>
                <w:rFonts w:eastAsia="SimSun"/>
                <w:lang w:val="ru-RU"/>
              </w:rPr>
            </w:pPr>
            <w:r w:rsidRPr="007B01D6">
              <w:rPr>
                <w:rFonts w:eastAsia="SimSun"/>
                <w:lang w:val="ru-RU"/>
              </w:rPr>
              <w:t>Контроль и обеспечение надлежащей эксплуатации объектов по утилизации медицинских отходов</w:t>
            </w:r>
          </w:p>
        </w:tc>
        <w:tc>
          <w:tcPr>
            <w:tcW w:w="0" w:type="auto"/>
          </w:tcPr>
          <w:p w:rsidR="00D74550" w:rsidRPr="00D74550" w:rsidRDefault="00D74550" w:rsidP="00D74550">
            <w:pPr>
              <w:rPr>
                <w:rFonts w:eastAsia="SimSun"/>
                <w:lang w:val="ru-RU"/>
              </w:rPr>
            </w:pPr>
            <w:r w:rsidRPr="00D74550">
              <w:rPr>
                <w:rFonts w:eastAsia="SimSun"/>
                <w:lang w:val="ru-RU"/>
              </w:rPr>
              <w:t>Организация здравоохранения</w:t>
            </w:r>
          </w:p>
        </w:tc>
        <w:tc>
          <w:tcPr>
            <w:tcW w:w="0" w:type="auto"/>
          </w:tcPr>
          <w:p w:rsidR="00D74550" w:rsidRPr="007B01D6" w:rsidRDefault="00D74550" w:rsidP="00D74550">
            <w:pPr>
              <w:rPr>
                <w:rFonts w:eastAsia="SimSun"/>
                <w:b/>
                <w:lang w:val="ru-RU"/>
              </w:rPr>
            </w:pPr>
          </w:p>
        </w:tc>
        <w:tc>
          <w:tcPr>
            <w:tcW w:w="0" w:type="auto"/>
          </w:tcPr>
          <w:p w:rsidR="00D74550" w:rsidRPr="007B01D6" w:rsidRDefault="00D74550" w:rsidP="00D74550">
            <w:pPr>
              <w:rPr>
                <w:rFonts w:eastAsia="SimSun"/>
                <w:b/>
                <w:lang w:val="ru-RU"/>
              </w:rPr>
            </w:pPr>
          </w:p>
        </w:tc>
      </w:tr>
      <w:tr w:rsidR="00D74550" w:rsidRPr="007B01D6" w:rsidTr="002A7F4A">
        <w:trPr>
          <w:trHeight w:val="20"/>
        </w:trPr>
        <w:tc>
          <w:tcPr>
            <w:tcW w:w="0" w:type="auto"/>
          </w:tcPr>
          <w:p w:rsidR="00D74550" w:rsidRPr="007B01D6" w:rsidRDefault="002F6A13" w:rsidP="00D74550">
            <w:pPr>
              <w:jc w:val="both"/>
              <w:rPr>
                <w:rFonts w:eastAsia="SimSun"/>
                <w:lang w:val="ru-RU"/>
              </w:rPr>
            </w:pPr>
            <w:r>
              <w:rPr>
                <w:rFonts w:eastAsia="SimSun"/>
                <w:lang w:val="ru-RU"/>
              </w:rPr>
              <w:t xml:space="preserve">13. </w:t>
            </w:r>
            <w:r w:rsidR="00D74550" w:rsidRPr="007B01D6">
              <w:rPr>
                <w:rFonts w:eastAsia="SimSun"/>
                <w:lang w:val="ru-RU"/>
              </w:rPr>
              <w:t>Транспортировка отходов на внеплощадочные объекты обращения и утилизации отходов</w:t>
            </w:r>
          </w:p>
          <w:p w:rsidR="00D74550" w:rsidRPr="007B01D6" w:rsidRDefault="00D74550" w:rsidP="00D74550">
            <w:pPr>
              <w:jc w:val="both"/>
              <w:rPr>
                <w:rFonts w:eastAsia="SimSun"/>
                <w:lang w:val="ru-RU"/>
              </w:rPr>
            </w:pP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lastRenderedPageBreak/>
              <w:t>Риски, связанные со здоровьем сотрудников ОЗ</w:t>
            </w:r>
          </w:p>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lastRenderedPageBreak/>
              <w:t>Загрязнение окружающей среды</w:t>
            </w:r>
          </w:p>
        </w:tc>
        <w:tc>
          <w:tcPr>
            <w:tcW w:w="0" w:type="auto"/>
            <w:shd w:val="clear" w:color="auto" w:fill="auto"/>
          </w:tcPr>
          <w:p w:rsidR="00D74550" w:rsidRPr="007B01D6" w:rsidRDefault="00D74550" w:rsidP="00D74550">
            <w:pPr>
              <w:numPr>
                <w:ilvl w:val="0"/>
                <w:numId w:val="4"/>
              </w:numPr>
              <w:ind w:left="144" w:hanging="144"/>
              <w:rPr>
                <w:rFonts w:eastAsia="SimSun"/>
                <w:lang w:val="ru-RU"/>
              </w:rPr>
            </w:pPr>
            <w:r w:rsidRPr="007B01D6">
              <w:rPr>
                <w:rFonts w:eastAsia="SimSun"/>
                <w:lang w:val="ru-RU"/>
              </w:rPr>
              <w:lastRenderedPageBreak/>
              <w:t>Использование специализированных транспортных сре</w:t>
            </w:r>
            <w:proofErr w:type="gramStart"/>
            <w:r w:rsidRPr="007B01D6">
              <w:rPr>
                <w:rFonts w:eastAsia="SimSun"/>
                <w:lang w:val="ru-RU"/>
              </w:rPr>
              <w:t>дств дл</w:t>
            </w:r>
            <w:proofErr w:type="gramEnd"/>
            <w:r w:rsidRPr="007B01D6">
              <w:rPr>
                <w:rFonts w:eastAsia="SimSun"/>
                <w:lang w:val="ru-RU"/>
              </w:rPr>
              <w:t xml:space="preserve">я </w:t>
            </w:r>
            <w:r w:rsidRPr="007B01D6">
              <w:rPr>
                <w:rFonts w:eastAsia="SimSun"/>
                <w:lang w:val="ru-RU"/>
              </w:rPr>
              <w:lastRenderedPageBreak/>
              <w:t>транспортировки медицинских отходов</w:t>
            </w:r>
          </w:p>
          <w:p w:rsidR="00D74550" w:rsidRPr="007B01D6" w:rsidRDefault="00D74550" w:rsidP="00D74550">
            <w:pPr>
              <w:numPr>
                <w:ilvl w:val="0"/>
                <w:numId w:val="4"/>
              </w:numPr>
              <w:ind w:left="144" w:hanging="144"/>
              <w:rPr>
                <w:rFonts w:eastAsia="SimSun"/>
                <w:lang w:val="ru-RU"/>
              </w:rPr>
            </w:pPr>
            <w:r w:rsidRPr="007B01D6">
              <w:rPr>
                <w:rFonts w:eastAsia="SimSun"/>
                <w:lang w:val="ru-RU"/>
              </w:rPr>
              <w:t>Обеспечение надлежащей подготовки водителей и обучения сотрудников объектов по утилизации отходов</w:t>
            </w:r>
          </w:p>
        </w:tc>
        <w:tc>
          <w:tcPr>
            <w:tcW w:w="0" w:type="auto"/>
          </w:tcPr>
          <w:p w:rsidR="00D74550" w:rsidRPr="00D74550" w:rsidRDefault="00D74550" w:rsidP="00D74550">
            <w:pPr>
              <w:rPr>
                <w:rFonts w:eastAsia="SimSun"/>
                <w:lang w:val="ru-RU"/>
              </w:rPr>
            </w:pPr>
            <w:r w:rsidRPr="00D74550">
              <w:rPr>
                <w:rFonts w:eastAsia="SimSun"/>
                <w:lang w:val="ru-RU"/>
              </w:rPr>
              <w:lastRenderedPageBreak/>
              <w:t>Организация здравоохранения</w:t>
            </w:r>
          </w:p>
        </w:tc>
        <w:tc>
          <w:tcPr>
            <w:tcW w:w="0" w:type="auto"/>
          </w:tcPr>
          <w:p w:rsidR="00D74550" w:rsidRPr="007B01D6" w:rsidRDefault="00D74550" w:rsidP="00D74550">
            <w:pPr>
              <w:rPr>
                <w:rFonts w:eastAsia="SimSun"/>
                <w:b/>
                <w:lang w:val="ru-RU"/>
              </w:rPr>
            </w:pPr>
          </w:p>
        </w:tc>
        <w:tc>
          <w:tcPr>
            <w:tcW w:w="0" w:type="auto"/>
          </w:tcPr>
          <w:p w:rsidR="00D74550" w:rsidRPr="007B01D6" w:rsidRDefault="00D74550" w:rsidP="00D74550">
            <w:pPr>
              <w:rPr>
                <w:rFonts w:eastAsia="SimSun"/>
                <w:b/>
                <w:lang w:val="ru-RU"/>
              </w:rPr>
            </w:pPr>
          </w:p>
        </w:tc>
      </w:tr>
      <w:tr w:rsidR="00D74550" w:rsidRPr="007B01D6" w:rsidTr="002A7F4A">
        <w:trPr>
          <w:trHeight w:val="20"/>
        </w:trPr>
        <w:tc>
          <w:tcPr>
            <w:tcW w:w="0" w:type="auto"/>
          </w:tcPr>
          <w:p w:rsidR="00D74550" w:rsidRPr="007B01D6" w:rsidRDefault="002F6A13" w:rsidP="00D74550">
            <w:pPr>
              <w:jc w:val="both"/>
              <w:rPr>
                <w:rFonts w:eastAsia="SimSun"/>
                <w:lang w:val="ru-RU"/>
              </w:rPr>
            </w:pPr>
            <w:r>
              <w:rPr>
                <w:rFonts w:eastAsia="SimSun"/>
                <w:lang w:val="ru-RU"/>
              </w:rPr>
              <w:lastRenderedPageBreak/>
              <w:t xml:space="preserve">14. </w:t>
            </w:r>
            <w:r w:rsidR="00D74550" w:rsidRPr="007B01D6">
              <w:rPr>
                <w:rFonts w:eastAsia="SimSun"/>
                <w:lang w:val="ru-RU"/>
              </w:rPr>
              <w:t>Привлечение дополнительных сотрудников службы безопасности</w:t>
            </w: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Вопросы прав человека</w:t>
            </w:r>
          </w:p>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Потенциальные риски для сотрудников ОЗ</w:t>
            </w:r>
          </w:p>
        </w:tc>
        <w:tc>
          <w:tcPr>
            <w:tcW w:w="0" w:type="auto"/>
            <w:shd w:val="clear" w:color="auto" w:fill="auto"/>
          </w:tcPr>
          <w:p w:rsidR="00D74550" w:rsidRPr="007B01D6" w:rsidRDefault="00D74550" w:rsidP="00D74550">
            <w:pPr>
              <w:numPr>
                <w:ilvl w:val="0"/>
                <w:numId w:val="4"/>
              </w:numPr>
              <w:ind w:left="144" w:hanging="144"/>
              <w:rPr>
                <w:rFonts w:eastAsia="SimSun"/>
                <w:lang w:val="ru-RU"/>
              </w:rPr>
            </w:pPr>
            <w:r w:rsidRPr="007B01D6">
              <w:rPr>
                <w:rFonts w:eastAsia="SimSun"/>
                <w:lang w:val="ru-RU"/>
              </w:rPr>
              <w:t>Использование рекомендаций (справочный меморандум) Всемирного Банка по обеспечению безопасности на проектах по реагированию на COVID-19</w:t>
            </w:r>
          </w:p>
        </w:tc>
        <w:tc>
          <w:tcPr>
            <w:tcW w:w="0" w:type="auto"/>
          </w:tcPr>
          <w:p w:rsidR="00D74550" w:rsidRPr="00D74550" w:rsidRDefault="00D74550" w:rsidP="00D74550">
            <w:pPr>
              <w:rPr>
                <w:rFonts w:eastAsia="SimSun"/>
                <w:lang w:val="ru-RU"/>
              </w:rPr>
            </w:pPr>
            <w:r w:rsidRPr="00D74550">
              <w:rPr>
                <w:rFonts w:eastAsia="SimSun"/>
                <w:lang w:val="ru-RU"/>
              </w:rPr>
              <w:t>Организация здравоохранения</w:t>
            </w:r>
          </w:p>
        </w:tc>
        <w:tc>
          <w:tcPr>
            <w:tcW w:w="0" w:type="auto"/>
          </w:tcPr>
          <w:p w:rsidR="00D74550" w:rsidRPr="007B01D6" w:rsidRDefault="00D74550" w:rsidP="00D74550">
            <w:pPr>
              <w:rPr>
                <w:rFonts w:eastAsia="SimSun"/>
                <w:b/>
                <w:lang w:val="ru-RU"/>
              </w:rPr>
            </w:pPr>
          </w:p>
        </w:tc>
        <w:tc>
          <w:tcPr>
            <w:tcW w:w="0" w:type="auto"/>
          </w:tcPr>
          <w:p w:rsidR="00D74550" w:rsidRPr="007B01D6" w:rsidRDefault="00D74550" w:rsidP="00D74550">
            <w:pPr>
              <w:rPr>
                <w:rFonts w:eastAsia="SimSun"/>
                <w:b/>
                <w:lang w:val="ru-RU"/>
              </w:rPr>
            </w:pPr>
          </w:p>
        </w:tc>
      </w:tr>
      <w:tr w:rsidR="00D74550" w:rsidRPr="007B01D6" w:rsidTr="002A7F4A">
        <w:trPr>
          <w:trHeight w:val="20"/>
        </w:trPr>
        <w:tc>
          <w:tcPr>
            <w:tcW w:w="0" w:type="auto"/>
          </w:tcPr>
          <w:p w:rsidR="00D74550" w:rsidRPr="007B01D6" w:rsidRDefault="002F6A13" w:rsidP="00D74550">
            <w:pPr>
              <w:jc w:val="both"/>
              <w:rPr>
                <w:rFonts w:eastAsia="SimSun"/>
                <w:lang w:val="ru-RU"/>
              </w:rPr>
            </w:pPr>
            <w:r>
              <w:rPr>
                <w:rFonts w:eastAsia="SimSun"/>
                <w:lang w:val="ru-RU"/>
              </w:rPr>
              <w:t xml:space="preserve">15. </w:t>
            </w:r>
            <w:r w:rsidR="00C916CF">
              <w:rPr>
                <w:rFonts w:eastAsia="SimSun"/>
                <w:lang w:val="ru-RU"/>
              </w:rPr>
              <w:t>Общая работа</w:t>
            </w:r>
            <w:r w:rsidR="00D74550" w:rsidRPr="007B01D6">
              <w:rPr>
                <w:rFonts w:eastAsia="SimSun"/>
                <w:lang w:val="ru-RU"/>
              </w:rPr>
              <w:t xml:space="preserve"> ОЗ – трансграничная перевозка проб, образцов, реагентов и прочих потенциально инфекционных материалов</w:t>
            </w:r>
          </w:p>
          <w:p w:rsidR="00D74550" w:rsidRPr="007B01D6" w:rsidRDefault="00D74550" w:rsidP="00D74550">
            <w:pPr>
              <w:jc w:val="both"/>
              <w:rPr>
                <w:rFonts w:eastAsia="SimSun"/>
                <w:lang w:val="ru-RU"/>
              </w:rPr>
            </w:pP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Риски, связанные со здоровьем и распространением инфекций</w:t>
            </w:r>
          </w:p>
          <w:p w:rsidR="00D74550" w:rsidRPr="007B01D6" w:rsidRDefault="00D74550" w:rsidP="00D74550">
            <w:pPr>
              <w:ind w:left="144"/>
              <w:jc w:val="both"/>
              <w:rPr>
                <w:rFonts w:eastAsia="SimSun"/>
                <w:lang w:val="ru-RU"/>
              </w:rPr>
            </w:pP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Обеспечение строгого соблюдения протоколов по безопасному обращению с образцами, пробами, реагентами, лекарственными средствами и изделиями медицинского назначения</w:t>
            </w:r>
          </w:p>
          <w:p w:rsidR="00D74550" w:rsidRPr="007B01D6" w:rsidRDefault="00D74550" w:rsidP="00D74550">
            <w:pPr>
              <w:numPr>
                <w:ilvl w:val="0"/>
                <w:numId w:val="4"/>
              </w:numPr>
              <w:ind w:left="144" w:hanging="144"/>
              <w:rPr>
                <w:rFonts w:eastAsia="SimSun"/>
                <w:lang w:val="ru-RU"/>
              </w:rPr>
            </w:pPr>
            <w:r w:rsidRPr="007B01D6">
              <w:rPr>
                <w:rFonts w:eastAsia="SimSun"/>
                <w:lang w:val="ru-RU"/>
              </w:rPr>
              <w:t>Использование специализированных транспортных сре</w:t>
            </w:r>
            <w:proofErr w:type="gramStart"/>
            <w:r w:rsidRPr="007B01D6">
              <w:rPr>
                <w:rFonts w:eastAsia="SimSun"/>
                <w:lang w:val="ru-RU"/>
              </w:rPr>
              <w:t>дств дл</w:t>
            </w:r>
            <w:proofErr w:type="gramEnd"/>
            <w:r w:rsidRPr="007B01D6">
              <w:rPr>
                <w:rFonts w:eastAsia="SimSun"/>
                <w:lang w:val="ru-RU"/>
              </w:rPr>
              <w:t>я транспортировки медицинских отходов</w:t>
            </w:r>
          </w:p>
          <w:p w:rsidR="00D74550" w:rsidRPr="007B01D6" w:rsidRDefault="00D74550" w:rsidP="00D74550">
            <w:pPr>
              <w:numPr>
                <w:ilvl w:val="0"/>
                <w:numId w:val="4"/>
              </w:numPr>
              <w:ind w:left="144" w:hanging="144"/>
              <w:rPr>
                <w:rFonts w:eastAsia="SimSun"/>
                <w:lang w:val="ru-RU"/>
              </w:rPr>
            </w:pPr>
            <w:r w:rsidRPr="007B01D6">
              <w:rPr>
                <w:rFonts w:eastAsia="SimSun"/>
                <w:lang w:val="ru-RU"/>
              </w:rPr>
              <w:t>Обеспечение надлежащей подготовки водителей</w:t>
            </w:r>
          </w:p>
        </w:tc>
        <w:tc>
          <w:tcPr>
            <w:tcW w:w="0" w:type="auto"/>
          </w:tcPr>
          <w:p w:rsidR="00D74550" w:rsidRPr="00D74550" w:rsidRDefault="00D74550" w:rsidP="00D74550">
            <w:pPr>
              <w:rPr>
                <w:rFonts w:eastAsia="SimSun"/>
                <w:lang w:val="ru-RU"/>
              </w:rPr>
            </w:pPr>
            <w:r w:rsidRPr="00D74550">
              <w:rPr>
                <w:rFonts w:eastAsia="SimSun"/>
                <w:lang w:val="ru-RU"/>
              </w:rPr>
              <w:t>Организация здравоохранения, Министерство здравоохранения, ГУП</w:t>
            </w:r>
          </w:p>
        </w:tc>
        <w:tc>
          <w:tcPr>
            <w:tcW w:w="0" w:type="auto"/>
          </w:tcPr>
          <w:p w:rsidR="00D74550" w:rsidRPr="007B01D6" w:rsidRDefault="00D74550" w:rsidP="00D74550">
            <w:pPr>
              <w:rPr>
                <w:rFonts w:eastAsia="SimSun"/>
                <w:b/>
                <w:lang w:val="ru-RU"/>
              </w:rPr>
            </w:pPr>
          </w:p>
        </w:tc>
        <w:tc>
          <w:tcPr>
            <w:tcW w:w="0" w:type="auto"/>
          </w:tcPr>
          <w:p w:rsidR="00D74550" w:rsidRPr="007B01D6" w:rsidRDefault="00D74550" w:rsidP="00D74550">
            <w:pPr>
              <w:rPr>
                <w:rFonts w:eastAsia="SimSun"/>
                <w:b/>
                <w:lang w:val="ru-RU"/>
              </w:rPr>
            </w:pPr>
          </w:p>
        </w:tc>
      </w:tr>
      <w:tr w:rsidR="00D74550" w:rsidRPr="007B01D6" w:rsidTr="002A7F4A">
        <w:trPr>
          <w:trHeight w:val="20"/>
        </w:trPr>
        <w:tc>
          <w:tcPr>
            <w:tcW w:w="0" w:type="auto"/>
          </w:tcPr>
          <w:p w:rsidR="00D74550" w:rsidRPr="007B01D6" w:rsidRDefault="002F6A13" w:rsidP="00D74550">
            <w:pPr>
              <w:jc w:val="both"/>
              <w:rPr>
                <w:rFonts w:eastAsia="SimSun"/>
                <w:lang w:val="ru-RU"/>
              </w:rPr>
            </w:pPr>
            <w:r>
              <w:rPr>
                <w:rFonts w:eastAsia="SimSun"/>
                <w:lang w:val="ru-RU"/>
              </w:rPr>
              <w:t xml:space="preserve">16. </w:t>
            </w:r>
            <w:r w:rsidR="00D74550" w:rsidRPr="007B01D6">
              <w:rPr>
                <w:rFonts w:eastAsia="SimSun"/>
                <w:lang w:val="ru-RU"/>
              </w:rPr>
              <w:t>Эксплуатация приобретенного медицинского оборудования для использования при лечении потенциальных пациентов с COVID-19</w:t>
            </w:r>
          </w:p>
        </w:tc>
        <w:tc>
          <w:tcPr>
            <w:tcW w:w="0" w:type="auto"/>
            <w:shd w:val="clear" w:color="auto" w:fill="auto"/>
          </w:tcPr>
          <w:p w:rsidR="00D74550" w:rsidRPr="007B01D6" w:rsidRDefault="00CA582D" w:rsidP="00D74550">
            <w:pPr>
              <w:numPr>
                <w:ilvl w:val="0"/>
                <w:numId w:val="4"/>
              </w:numPr>
              <w:ind w:left="144" w:hanging="144"/>
              <w:jc w:val="both"/>
              <w:rPr>
                <w:rFonts w:eastAsia="SimSun"/>
                <w:lang w:val="ru-RU"/>
              </w:rPr>
            </w:pPr>
            <w:r>
              <w:rPr>
                <w:rFonts w:eastAsia="SimSun"/>
                <w:lang w:val="ru-RU"/>
              </w:rPr>
              <w:t>Риски</w:t>
            </w:r>
            <w:r w:rsidR="00D74550" w:rsidRPr="007B01D6">
              <w:rPr>
                <w:rFonts w:eastAsia="SimSun"/>
                <w:lang w:val="ru-RU"/>
              </w:rPr>
              <w:t>, связанные с охраной труда и техникой безопасности</w:t>
            </w: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t xml:space="preserve">Строгое соблюдение всех правил эксплуатации и техники безопасности при использовании оборудования </w:t>
            </w:r>
          </w:p>
        </w:tc>
        <w:tc>
          <w:tcPr>
            <w:tcW w:w="0" w:type="auto"/>
          </w:tcPr>
          <w:p w:rsidR="00D74550" w:rsidRPr="00D74550" w:rsidRDefault="00D74550" w:rsidP="00D74550">
            <w:pPr>
              <w:rPr>
                <w:rFonts w:eastAsia="SimSun"/>
                <w:lang w:val="ru-RU"/>
              </w:rPr>
            </w:pPr>
            <w:r w:rsidRPr="00D74550">
              <w:rPr>
                <w:rFonts w:eastAsia="SimSun"/>
                <w:lang w:val="ru-RU"/>
              </w:rPr>
              <w:t>Организация здравоохранения</w:t>
            </w:r>
          </w:p>
        </w:tc>
        <w:tc>
          <w:tcPr>
            <w:tcW w:w="0" w:type="auto"/>
          </w:tcPr>
          <w:p w:rsidR="00D74550" w:rsidRPr="007B01D6" w:rsidRDefault="00D74550" w:rsidP="00D74550">
            <w:pPr>
              <w:rPr>
                <w:rFonts w:eastAsia="SimSun"/>
                <w:b/>
                <w:lang w:val="ru-RU"/>
              </w:rPr>
            </w:pPr>
          </w:p>
        </w:tc>
        <w:tc>
          <w:tcPr>
            <w:tcW w:w="0" w:type="auto"/>
          </w:tcPr>
          <w:p w:rsidR="00D74550" w:rsidRPr="007B01D6" w:rsidRDefault="00D74550" w:rsidP="00D74550">
            <w:pPr>
              <w:rPr>
                <w:rFonts w:eastAsia="SimSun"/>
                <w:b/>
                <w:lang w:val="ru-RU"/>
              </w:rPr>
            </w:pPr>
          </w:p>
        </w:tc>
      </w:tr>
      <w:tr w:rsidR="00D74550" w:rsidRPr="007B01D6" w:rsidTr="002A7F4A">
        <w:trPr>
          <w:trHeight w:val="20"/>
        </w:trPr>
        <w:tc>
          <w:tcPr>
            <w:tcW w:w="0" w:type="auto"/>
          </w:tcPr>
          <w:p w:rsidR="00D74550" w:rsidRPr="007B01D6" w:rsidRDefault="002F6A13" w:rsidP="00D74550">
            <w:pPr>
              <w:rPr>
                <w:rFonts w:eastAsia="SimSun"/>
                <w:lang w:val="ru-RU"/>
              </w:rPr>
            </w:pPr>
            <w:r>
              <w:rPr>
                <w:rFonts w:eastAsia="SimSun"/>
                <w:lang w:val="ru-RU"/>
              </w:rPr>
              <w:t xml:space="preserve">17. </w:t>
            </w:r>
            <w:r w:rsidR="00D74550" w:rsidRPr="007B01D6">
              <w:rPr>
                <w:rFonts w:eastAsia="SimSun"/>
                <w:lang w:val="ru-RU"/>
              </w:rPr>
              <w:t>Чрезвычайные ситуации</w:t>
            </w:r>
          </w:p>
        </w:tc>
        <w:tc>
          <w:tcPr>
            <w:tcW w:w="0" w:type="auto"/>
            <w:shd w:val="clear" w:color="auto" w:fill="auto"/>
          </w:tcPr>
          <w:p w:rsidR="00D74550" w:rsidRPr="007B01D6" w:rsidRDefault="00E01616" w:rsidP="00E01616">
            <w:pPr>
              <w:numPr>
                <w:ilvl w:val="0"/>
                <w:numId w:val="4"/>
              </w:numPr>
              <w:ind w:left="144" w:hanging="144"/>
              <w:jc w:val="both"/>
              <w:rPr>
                <w:rFonts w:eastAsia="SimSun"/>
                <w:lang w:val="ru-RU"/>
              </w:rPr>
            </w:pPr>
            <w:r w:rsidRPr="00E01616">
              <w:rPr>
                <w:rFonts w:eastAsia="SimSun"/>
                <w:lang w:val="ru-RU"/>
              </w:rPr>
              <w:t xml:space="preserve">Пролив в результате утечки, сброс воды </w:t>
            </w:r>
            <w:r w:rsidR="00D74550" w:rsidRPr="007B01D6">
              <w:rPr>
                <w:rFonts w:eastAsia="SimSun"/>
                <w:lang w:val="ru-RU"/>
              </w:rPr>
              <w:t xml:space="preserve">Профессиональные </w:t>
            </w:r>
            <w:r w:rsidR="00D74550" w:rsidRPr="007B01D6">
              <w:rPr>
                <w:rFonts w:eastAsia="SimSun"/>
                <w:lang w:val="ru-RU"/>
              </w:rPr>
              <w:lastRenderedPageBreak/>
              <w:t>инфекционные заболевания</w:t>
            </w:r>
          </w:p>
          <w:p w:rsidR="00D74550" w:rsidRPr="007B01D6" w:rsidRDefault="00D74550" w:rsidP="00E01616">
            <w:pPr>
              <w:numPr>
                <w:ilvl w:val="0"/>
                <w:numId w:val="4"/>
              </w:numPr>
              <w:ind w:left="144" w:hanging="144"/>
              <w:jc w:val="both"/>
              <w:rPr>
                <w:rFonts w:eastAsia="SimSun"/>
                <w:lang w:val="ru-RU"/>
              </w:rPr>
            </w:pPr>
            <w:r w:rsidRPr="007B01D6">
              <w:rPr>
                <w:rFonts w:eastAsia="SimSun"/>
                <w:lang w:val="ru-RU"/>
              </w:rPr>
              <w:t>Воздействие радиации</w:t>
            </w:r>
          </w:p>
          <w:p w:rsidR="00D74550" w:rsidRPr="007B01D6" w:rsidRDefault="00D74550" w:rsidP="00E01616">
            <w:pPr>
              <w:numPr>
                <w:ilvl w:val="0"/>
                <w:numId w:val="4"/>
              </w:numPr>
              <w:ind w:left="144" w:hanging="144"/>
              <w:jc w:val="both"/>
              <w:rPr>
                <w:rFonts w:eastAsia="SimSun"/>
                <w:lang w:val="ru-RU"/>
              </w:rPr>
            </w:pPr>
            <w:r w:rsidRPr="007B01D6">
              <w:rPr>
                <w:rFonts w:eastAsia="SimSun"/>
                <w:lang w:val="ru-RU"/>
              </w:rPr>
              <w:t>Аварийные выбросы инфекционных или опасных веществ в окружающую среду</w:t>
            </w:r>
          </w:p>
          <w:p w:rsidR="00D74550" w:rsidRPr="007B01D6" w:rsidRDefault="00D74550" w:rsidP="00E01616">
            <w:pPr>
              <w:numPr>
                <w:ilvl w:val="0"/>
                <w:numId w:val="4"/>
              </w:numPr>
              <w:ind w:left="144" w:hanging="144"/>
              <w:jc w:val="both"/>
              <w:rPr>
                <w:rFonts w:eastAsia="SimSun"/>
                <w:lang w:val="ru-RU"/>
              </w:rPr>
            </w:pPr>
            <w:r w:rsidRPr="007B01D6">
              <w:rPr>
                <w:rFonts w:eastAsia="SimSun"/>
                <w:lang w:val="ru-RU"/>
              </w:rPr>
              <w:t>Отказ медицинского оборудования</w:t>
            </w:r>
          </w:p>
          <w:p w:rsidR="00D74550" w:rsidRPr="007B01D6" w:rsidRDefault="00D74550" w:rsidP="00E01616">
            <w:pPr>
              <w:numPr>
                <w:ilvl w:val="0"/>
                <w:numId w:val="4"/>
              </w:numPr>
              <w:ind w:left="144" w:hanging="144"/>
              <w:jc w:val="both"/>
              <w:rPr>
                <w:rFonts w:eastAsia="SimSun"/>
                <w:lang w:val="ru-RU"/>
              </w:rPr>
            </w:pPr>
            <w:r w:rsidRPr="007B01D6">
              <w:rPr>
                <w:rFonts w:eastAsia="SimSun"/>
                <w:lang w:val="ru-RU"/>
              </w:rPr>
              <w:t>Выход из строя объектов по обращению с твердыми бытовыми отходами и сточными водами</w:t>
            </w:r>
          </w:p>
          <w:p w:rsidR="00D74550" w:rsidRPr="007B01D6" w:rsidRDefault="00D74550" w:rsidP="00E01616">
            <w:pPr>
              <w:numPr>
                <w:ilvl w:val="0"/>
                <w:numId w:val="4"/>
              </w:numPr>
              <w:ind w:left="144" w:hanging="144"/>
              <w:jc w:val="both"/>
              <w:rPr>
                <w:rFonts w:eastAsia="SimSun"/>
                <w:lang w:val="ru-RU"/>
              </w:rPr>
            </w:pPr>
            <w:r w:rsidRPr="007B01D6">
              <w:rPr>
                <w:rFonts w:eastAsia="SimSun"/>
                <w:lang w:val="ru-RU"/>
              </w:rPr>
              <w:t>Пожар</w:t>
            </w:r>
          </w:p>
          <w:p w:rsidR="00D74550" w:rsidRPr="007B01D6" w:rsidRDefault="00D74550" w:rsidP="00E01616">
            <w:pPr>
              <w:numPr>
                <w:ilvl w:val="0"/>
                <w:numId w:val="4"/>
              </w:numPr>
              <w:ind w:left="144" w:hanging="144"/>
              <w:jc w:val="both"/>
              <w:rPr>
                <w:rFonts w:eastAsia="SimSun"/>
                <w:lang w:val="ru-RU"/>
              </w:rPr>
            </w:pPr>
            <w:r w:rsidRPr="007B01D6">
              <w:rPr>
                <w:rFonts w:eastAsia="SimSun"/>
                <w:lang w:val="ru-RU"/>
              </w:rPr>
              <w:t>Иные непредвиденные ситуации</w:t>
            </w:r>
          </w:p>
        </w:tc>
        <w:tc>
          <w:tcPr>
            <w:tcW w:w="0" w:type="auto"/>
            <w:shd w:val="clear" w:color="auto" w:fill="auto"/>
          </w:tcPr>
          <w:p w:rsidR="00D74550" w:rsidRPr="007B01D6" w:rsidRDefault="00D74550" w:rsidP="00D74550">
            <w:pPr>
              <w:numPr>
                <w:ilvl w:val="0"/>
                <w:numId w:val="4"/>
              </w:numPr>
              <w:ind w:left="144" w:hanging="144"/>
              <w:jc w:val="both"/>
              <w:rPr>
                <w:rFonts w:eastAsia="SimSun"/>
                <w:lang w:val="ru-RU"/>
              </w:rPr>
            </w:pPr>
            <w:r w:rsidRPr="007B01D6">
              <w:rPr>
                <w:rFonts w:eastAsia="SimSun"/>
                <w:lang w:val="ru-RU"/>
              </w:rPr>
              <w:lastRenderedPageBreak/>
              <w:t xml:space="preserve">Создание Плана реагирования на чрезвычайные ситуации, предусматривающего действия, </w:t>
            </w:r>
            <w:r w:rsidRPr="007B01D6">
              <w:rPr>
                <w:rFonts w:eastAsia="SimSun"/>
                <w:lang w:val="ru-RU"/>
              </w:rPr>
              <w:lastRenderedPageBreak/>
              <w:t>которые должны быть предприняты в случае возникновения указанных чрезвычайных событий</w:t>
            </w:r>
          </w:p>
          <w:p w:rsidR="00D74550" w:rsidRPr="007B01D6" w:rsidRDefault="00D74550" w:rsidP="00D74550">
            <w:pPr>
              <w:jc w:val="both"/>
              <w:rPr>
                <w:rFonts w:eastAsia="SimSun"/>
                <w:lang w:val="ru-RU"/>
              </w:rPr>
            </w:pPr>
          </w:p>
        </w:tc>
        <w:tc>
          <w:tcPr>
            <w:tcW w:w="0" w:type="auto"/>
          </w:tcPr>
          <w:p w:rsidR="00D74550" w:rsidRPr="00D74550" w:rsidRDefault="00D74550" w:rsidP="00D74550">
            <w:pPr>
              <w:rPr>
                <w:rFonts w:eastAsia="SimSun"/>
                <w:lang w:val="ru-RU"/>
              </w:rPr>
            </w:pPr>
            <w:r w:rsidRPr="00D74550">
              <w:rPr>
                <w:rFonts w:eastAsia="SimSun"/>
                <w:lang w:val="ru-RU"/>
              </w:rPr>
              <w:lastRenderedPageBreak/>
              <w:t>Организация здравоохранения</w:t>
            </w:r>
          </w:p>
        </w:tc>
        <w:tc>
          <w:tcPr>
            <w:tcW w:w="0" w:type="auto"/>
          </w:tcPr>
          <w:p w:rsidR="00D74550" w:rsidRPr="007B01D6" w:rsidRDefault="00D74550" w:rsidP="00D74550">
            <w:pPr>
              <w:rPr>
                <w:rFonts w:eastAsia="SimSun"/>
                <w:b/>
                <w:lang w:val="ru-RU"/>
              </w:rPr>
            </w:pPr>
          </w:p>
        </w:tc>
        <w:tc>
          <w:tcPr>
            <w:tcW w:w="0" w:type="auto"/>
          </w:tcPr>
          <w:p w:rsidR="00D74550" w:rsidRPr="007B01D6" w:rsidRDefault="00D74550" w:rsidP="00D74550">
            <w:pPr>
              <w:rPr>
                <w:rFonts w:eastAsia="SimSun"/>
                <w:b/>
                <w:lang w:val="ru-RU"/>
              </w:rPr>
            </w:pPr>
          </w:p>
        </w:tc>
      </w:tr>
      <w:bookmarkEnd w:id="1"/>
    </w:tbl>
    <w:p w:rsidR="008B01D2" w:rsidRPr="00DF4731" w:rsidRDefault="008B01D2" w:rsidP="0031009D">
      <w:pPr>
        <w:spacing w:after="0"/>
        <w:rPr>
          <w:rFonts w:ascii="Times New Roman" w:eastAsia="Times New Roman" w:hAnsi="Times New Roman" w:cs="Times New Roman"/>
          <w:b/>
          <w:bCs/>
          <w:iCs/>
          <w:sz w:val="24"/>
        </w:rPr>
      </w:pPr>
      <w:r w:rsidRPr="00DF4731">
        <w:rPr>
          <w:rFonts w:ascii="Times New Roman" w:eastAsia="Times New Roman" w:hAnsi="Times New Roman" w:cs="Times New Roman"/>
          <w:b/>
          <w:bCs/>
          <w:iCs/>
          <w:sz w:val="24"/>
        </w:rPr>
        <w:lastRenderedPageBreak/>
        <w:br w:type="page"/>
      </w:r>
    </w:p>
    <w:p w:rsidR="008B01D2" w:rsidRPr="00DF4731" w:rsidRDefault="008B01D2" w:rsidP="008B01D2">
      <w:pPr>
        <w:spacing w:after="0" w:line="240" w:lineRule="auto"/>
        <w:jc w:val="center"/>
        <w:rPr>
          <w:rFonts w:ascii="Times New Roman" w:eastAsia="Times New Roman" w:hAnsi="Times New Roman" w:cs="Times New Roman"/>
          <w:b/>
          <w:bCs/>
          <w:iCs/>
          <w:sz w:val="24"/>
        </w:rPr>
      </w:pPr>
      <w:r w:rsidRPr="00DF4731">
        <w:rPr>
          <w:rFonts w:ascii="Times New Roman" w:eastAsia="Times New Roman" w:hAnsi="Times New Roman" w:cs="Times New Roman"/>
          <w:b/>
          <w:bCs/>
          <w:iCs/>
          <w:sz w:val="24"/>
        </w:rPr>
        <w:lastRenderedPageBreak/>
        <w:t>Часть 3</w:t>
      </w:r>
      <w:r w:rsidR="0031009D">
        <w:rPr>
          <w:rFonts w:ascii="Times New Roman" w:eastAsia="Times New Roman" w:hAnsi="Times New Roman" w:cs="Times New Roman"/>
          <w:b/>
          <w:bCs/>
          <w:iCs/>
          <w:sz w:val="24"/>
        </w:rPr>
        <w:t>.</w:t>
      </w:r>
      <w:r w:rsidRPr="00DF4731">
        <w:rPr>
          <w:rFonts w:ascii="Times New Roman" w:eastAsia="Times New Roman" w:hAnsi="Times New Roman" w:cs="Times New Roman"/>
          <w:b/>
          <w:bCs/>
          <w:iCs/>
          <w:sz w:val="24"/>
        </w:rPr>
        <w:t xml:space="preserve"> План экологического и социального мониторинга</w:t>
      </w:r>
    </w:p>
    <w:p w:rsidR="008B01D2" w:rsidRPr="00DF4731" w:rsidRDefault="008B01D2" w:rsidP="008B01D2">
      <w:pPr>
        <w:spacing w:after="0" w:line="240" w:lineRule="auto"/>
        <w:jc w:val="center"/>
        <w:rPr>
          <w:rFonts w:ascii="Times New Roman" w:eastAsia="Times New Roman" w:hAnsi="Times New Roman" w:cs="Times New Roman"/>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27"/>
        <w:gridCol w:w="2171"/>
        <w:gridCol w:w="2197"/>
        <w:gridCol w:w="2446"/>
        <w:gridCol w:w="1885"/>
        <w:gridCol w:w="1826"/>
        <w:gridCol w:w="1774"/>
      </w:tblGrid>
      <w:tr w:rsidR="00E01616" w:rsidRPr="00694B7D" w:rsidTr="00E01616">
        <w:trPr>
          <w:trHeight w:val="20"/>
          <w:tblHeader/>
          <w:jc w:val="center"/>
        </w:trPr>
        <w:tc>
          <w:tcPr>
            <w:tcW w:w="0" w:type="auto"/>
          </w:tcPr>
          <w:p w:rsidR="009C6A95" w:rsidRPr="00DF4731" w:rsidRDefault="009C6A95" w:rsidP="009C6A95">
            <w:pPr>
              <w:spacing w:after="0" w:line="240" w:lineRule="auto"/>
              <w:rPr>
                <w:rFonts w:ascii="Times New Roman" w:eastAsia="Times New Roman" w:hAnsi="Times New Roman" w:cs="Times New Roman"/>
                <w:bCs/>
                <w:sz w:val="20"/>
                <w:szCs w:val="20"/>
              </w:rPr>
            </w:pPr>
            <w:r w:rsidRPr="00DF4731">
              <w:rPr>
                <w:rFonts w:ascii="Times New Roman" w:eastAsia="Times New Roman" w:hAnsi="Times New Roman" w:cs="Times New Roman"/>
                <w:b/>
              </w:rPr>
              <w:t>Экологические и социальные аспекты</w:t>
            </w:r>
          </w:p>
        </w:tc>
        <w:tc>
          <w:tcPr>
            <w:tcW w:w="0" w:type="auto"/>
          </w:tcPr>
          <w:p w:rsidR="009C6A95" w:rsidRPr="00DF4731" w:rsidRDefault="009C6A95" w:rsidP="009C6A95">
            <w:pPr>
              <w:tabs>
                <w:tab w:val="right" w:pos="9356"/>
              </w:tabs>
              <w:spacing w:after="0" w:line="240" w:lineRule="auto"/>
              <w:rPr>
                <w:rFonts w:ascii="Times New Roman" w:hAnsi="Times New Roman" w:cs="Times New Roman"/>
                <w:sz w:val="20"/>
                <w:szCs w:val="20"/>
              </w:rPr>
            </w:pPr>
            <w:r w:rsidRPr="00DF4731">
              <w:rPr>
                <w:rFonts w:ascii="Times New Roman" w:eastAsia="Times New Roman" w:hAnsi="Times New Roman" w:cs="Times New Roman"/>
                <w:b/>
              </w:rPr>
              <w:t>Что</w:t>
            </w:r>
            <w:r>
              <w:rPr>
                <w:rFonts w:ascii="Times New Roman" w:eastAsia="Times New Roman" w:hAnsi="Times New Roman" w:cs="Times New Roman"/>
                <w:b/>
              </w:rPr>
              <w:t xml:space="preserve"> </w:t>
            </w:r>
            <w:r w:rsidR="00E01616">
              <w:rPr>
                <w:rFonts w:ascii="Times New Roman" w:eastAsia="Times New Roman" w:hAnsi="Times New Roman" w:cs="Times New Roman"/>
                <w:b/>
              </w:rPr>
              <w:t xml:space="preserve">(кто) </w:t>
            </w:r>
            <w:r>
              <w:rPr>
                <w:rFonts w:ascii="Times New Roman" w:eastAsia="Times New Roman" w:hAnsi="Times New Roman" w:cs="Times New Roman"/>
                <w:b/>
              </w:rPr>
              <w:t>я</w:t>
            </w:r>
            <w:r w:rsidRPr="00DF4731">
              <w:rPr>
                <w:rFonts w:ascii="Times New Roman" w:eastAsia="Times New Roman" w:hAnsi="Times New Roman" w:cs="Times New Roman"/>
                <w:b/>
              </w:rPr>
              <w:t>вляется параметр</w:t>
            </w:r>
            <w:r>
              <w:rPr>
                <w:rFonts w:ascii="Times New Roman" w:eastAsia="Times New Roman" w:hAnsi="Times New Roman" w:cs="Times New Roman"/>
                <w:b/>
              </w:rPr>
              <w:t>ом</w:t>
            </w:r>
            <w:r w:rsidR="00640D87">
              <w:rPr>
                <w:rFonts w:ascii="Times New Roman" w:eastAsia="Times New Roman" w:hAnsi="Times New Roman" w:cs="Times New Roman"/>
                <w:b/>
              </w:rPr>
              <w:t xml:space="preserve"> для мониторинга?</w:t>
            </w:r>
          </w:p>
        </w:tc>
        <w:tc>
          <w:tcPr>
            <w:tcW w:w="0" w:type="auto"/>
          </w:tcPr>
          <w:p w:rsidR="009C6A95" w:rsidRPr="00DF4731" w:rsidRDefault="009C6A95" w:rsidP="009C6A95">
            <w:pPr>
              <w:spacing w:after="0" w:line="240" w:lineRule="auto"/>
              <w:rPr>
                <w:rFonts w:ascii="Times New Roman" w:eastAsia="Times New Roman" w:hAnsi="Times New Roman" w:cs="Times New Roman"/>
                <w:b/>
              </w:rPr>
            </w:pPr>
            <w:r w:rsidRPr="00DF4731">
              <w:rPr>
                <w:rFonts w:ascii="Times New Roman" w:eastAsia="Times New Roman" w:hAnsi="Times New Roman" w:cs="Times New Roman"/>
                <w:b/>
              </w:rPr>
              <w:t>Куда</w:t>
            </w:r>
          </w:p>
          <w:p w:rsidR="009C6A95" w:rsidRPr="00DF4731" w:rsidRDefault="009C6A95" w:rsidP="009C6A95">
            <w:pPr>
              <w:tabs>
                <w:tab w:val="left" w:pos="290"/>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b/>
              </w:rPr>
              <w:t>(</w:t>
            </w:r>
            <w:r w:rsidR="00E01616" w:rsidRPr="00E01616">
              <w:rPr>
                <w:rFonts w:ascii="Times New Roman" w:eastAsia="Times New Roman" w:hAnsi="Times New Roman" w:cs="Times New Roman"/>
                <w:b/>
              </w:rPr>
              <w:t>Должен ли этот параметр контролироваться</w:t>
            </w:r>
            <w:r w:rsidRPr="00DF4731">
              <w:rPr>
                <w:rFonts w:ascii="Times New Roman" w:eastAsia="Times New Roman" w:hAnsi="Times New Roman" w:cs="Times New Roman"/>
                <w:b/>
              </w:rPr>
              <w:t>?)</w:t>
            </w:r>
          </w:p>
        </w:tc>
        <w:tc>
          <w:tcPr>
            <w:tcW w:w="0" w:type="auto"/>
          </w:tcPr>
          <w:p w:rsidR="009C6A95" w:rsidRPr="00DF4731" w:rsidRDefault="009C6A95" w:rsidP="009C6A95">
            <w:pPr>
              <w:spacing w:after="0" w:line="240" w:lineRule="auto"/>
              <w:rPr>
                <w:rFonts w:ascii="Times New Roman" w:eastAsia="Times New Roman" w:hAnsi="Times New Roman" w:cs="Times New Roman"/>
                <w:b/>
              </w:rPr>
            </w:pPr>
            <w:r w:rsidRPr="00DF4731">
              <w:rPr>
                <w:rFonts w:ascii="Times New Roman" w:eastAsia="Times New Roman" w:hAnsi="Times New Roman" w:cs="Times New Roman"/>
                <w:b/>
              </w:rPr>
              <w:t>Как</w:t>
            </w:r>
          </w:p>
          <w:p w:rsidR="009C6A95" w:rsidRPr="00DF4731" w:rsidRDefault="009C6A95" w:rsidP="009C6A95">
            <w:pPr>
              <w:tabs>
                <w:tab w:val="left" w:pos="149"/>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b/>
              </w:rPr>
              <w:t>(</w:t>
            </w:r>
            <w:r w:rsidR="00E01616" w:rsidRPr="00E01616">
              <w:rPr>
                <w:rFonts w:ascii="Times New Roman" w:eastAsia="Times New Roman" w:hAnsi="Times New Roman" w:cs="Times New Roman"/>
                <w:b/>
              </w:rPr>
              <w:t>Должен ли этот параметр контролироваться</w:t>
            </w:r>
            <w:r w:rsidRPr="00DF4731">
              <w:rPr>
                <w:rFonts w:ascii="Times New Roman" w:eastAsia="Times New Roman" w:hAnsi="Times New Roman" w:cs="Times New Roman"/>
                <w:b/>
              </w:rPr>
              <w:t>?)</w:t>
            </w:r>
          </w:p>
        </w:tc>
        <w:tc>
          <w:tcPr>
            <w:tcW w:w="0" w:type="auto"/>
          </w:tcPr>
          <w:p w:rsidR="009C6A95" w:rsidRPr="00DF4731" w:rsidRDefault="009C6A95" w:rsidP="009C6A95">
            <w:pPr>
              <w:spacing w:after="0" w:line="240" w:lineRule="auto"/>
              <w:rPr>
                <w:rFonts w:ascii="Times New Roman" w:eastAsia="Times New Roman" w:hAnsi="Times New Roman" w:cs="Times New Roman"/>
                <w:b/>
              </w:rPr>
            </w:pPr>
            <w:r w:rsidRPr="00DF4731">
              <w:rPr>
                <w:rFonts w:ascii="Times New Roman" w:eastAsia="Times New Roman" w:hAnsi="Times New Roman" w:cs="Times New Roman"/>
                <w:b/>
              </w:rPr>
              <w:t>Когда</w:t>
            </w:r>
          </w:p>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b/>
              </w:rPr>
              <w:t>(Определить частоту / или непрерывность?)</w:t>
            </w:r>
          </w:p>
        </w:tc>
        <w:tc>
          <w:tcPr>
            <w:tcW w:w="0" w:type="auto"/>
          </w:tcPr>
          <w:p w:rsidR="009C6A95" w:rsidRPr="00DF4731" w:rsidRDefault="009C6A95" w:rsidP="009C6A95">
            <w:pPr>
              <w:spacing w:after="0" w:line="240" w:lineRule="auto"/>
              <w:rPr>
                <w:rFonts w:ascii="Times New Roman" w:eastAsia="Times New Roman" w:hAnsi="Times New Roman" w:cs="Times New Roman"/>
                <w:b/>
              </w:rPr>
            </w:pPr>
            <w:r w:rsidRPr="00DF4731">
              <w:rPr>
                <w:rFonts w:ascii="Times New Roman" w:eastAsia="Times New Roman" w:hAnsi="Times New Roman" w:cs="Times New Roman"/>
                <w:b/>
              </w:rPr>
              <w:t>Стоимость</w:t>
            </w:r>
          </w:p>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b/>
              </w:rPr>
              <w:t>(если не включено в бюджет проекта)</w:t>
            </w:r>
          </w:p>
        </w:tc>
        <w:tc>
          <w:tcPr>
            <w:tcW w:w="0" w:type="auto"/>
          </w:tcPr>
          <w:p w:rsidR="009C6A95" w:rsidRPr="00E01616" w:rsidRDefault="00E01616" w:rsidP="009C6A95">
            <w:pPr>
              <w:spacing w:after="0" w:line="240" w:lineRule="auto"/>
              <w:rPr>
                <w:rFonts w:ascii="Times New Roman" w:eastAsia="Times New Roman" w:hAnsi="Times New Roman" w:cs="Times New Roman"/>
                <w:b/>
              </w:rPr>
            </w:pPr>
            <w:r>
              <w:rPr>
                <w:rFonts w:ascii="Times New Roman" w:eastAsia="Times New Roman" w:hAnsi="Times New Roman" w:cs="Times New Roman"/>
                <w:b/>
              </w:rPr>
              <w:t>Кто отвечает за мониторинг?</w:t>
            </w:r>
          </w:p>
        </w:tc>
      </w:tr>
      <w:tr w:rsidR="009C6A95" w:rsidRPr="00694B7D" w:rsidTr="00F44C16">
        <w:trPr>
          <w:trHeight w:val="20"/>
          <w:jc w:val="center"/>
        </w:trPr>
        <w:tc>
          <w:tcPr>
            <w:tcW w:w="0" w:type="auto"/>
            <w:gridSpan w:val="7"/>
          </w:tcPr>
          <w:p w:rsidR="009C6A95" w:rsidRPr="00DF4731" w:rsidRDefault="009C6A95" w:rsidP="009C6A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Этап эксплуатации</w:t>
            </w:r>
          </w:p>
        </w:tc>
      </w:tr>
      <w:tr w:rsidR="00E01616" w:rsidRPr="00694B7D" w:rsidTr="007B01D6">
        <w:trPr>
          <w:trHeight w:val="20"/>
          <w:jc w:val="center"/>
        </w:trPr>
        <w:tc>
          <w:tcPr>
            <w:tcW w:w="0" w:type="auto"/>
          </w:tcPr>
          <w:p w:rsidR="009C6A95" w:rsidRPr="00DF4731" w:rsidRDefault="009C6A95" w:rsidP="009C6A95">
            <w:pPr>
              <w:spacing w:after="0" w:line="240" w:lineRule="auto"/>
              <w:rPr>
                <w:rFonts w:ascii="Times New Roman" w:hAnsi="Times New Roman" w:cs="Times New Roman"/>
                <w:sz w:val="20"/>
                <w:szCs w:val="20"/>
              </w:rPr>
            </w:pPr>
            <w:r w:rsidRPr="00DF4731">
              <w:rPr>
                <w:rFonts w:ascii="Times New Roman" w:hAnsi="Times New Roman" w:cs="Times New Roman"/>
                <w:sz w:val="20"/>
                <w:szCs w:val="20"/>
              </w:rPr>
              <w:t>Загрязнение окружающей среды</w:t>
            </w:r>
          </w:p>
        </w:tc>
        <w:tc>
          <w:tcPr>
            <w:tcW w:w="0" w:type="auto"/>
          </w:tcPr>
          <w:p w:rsidR="009C6A95" w:rsidRPr="00DF4731" w:rsidRDefault="009C6A95" w:rsidP="009C6A95">
            <w:pPr>
              <w:tabs>
                <w:tab w:val="right" w:pos="9356"/>
              </w:tabs>
              <w:spacing w:after="0" w:line="240" w:lineRule="auto"/>
              <w:rPr>
                <w:rFonts w:ascii="Times New Roman" w:hAnsi="Times New Roman" w:cs="Times New Roman"/>
                <w:sz w:val="20"/>
                <w:szCs w:val="20"/>
              </w:rPr>
            </w:pPr>
            <w:r w:rsidRPr="00DF4731">
              <w:rPr>
                <w:rFonts w:ascii="Times New Roman" w:hAnsi="Times New Roman" w:cs="Times New Roman"/>
                <w:sz w:val="20"/>
                <w:szCs w:val="20"/>
              </w:rPr>
              <w:t>Твердые отходы,</w:t>
            </w:r>
          </w:p>
          <w:p w:rsidR="009C6A95" w:rsidRPr="00DF4731" w:rsidRDefault="009C6A95" w:rsidP="009C6A95">
            <w:pPr>
              <w:tabs>
                <w:tab w:val="right" w:pos="9356"/>
              </w:tabs>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DF4731">
              <w:rPr>
                <w:rFonts w:ascii="Times New Roman" w:hAnsi="Times New Roman" w:cs="Times New Roman"/>
                <w:sz w:val="20"/>
                <w:szCs w:val="20"/>
              </w:rPr>
              <w:t xml:space="preserve">точные </w:t>
            </w:r>
            <w:r>
              <w:rPr>
                <w:rFonts w:ascii="Times New Roman" w:hAnsi="Times New Roman" w:cs="Times New Roman"/>
                <w:sz w:val="20"/>
                <w:szCs w:val="20"/>
              </w:rPr>
              <w:t>в</w:t>
            </w:r>
            <w:r w:rsidRPr="00DF4731">
              <w:rPr>
                <w:rFonts w:ascii="Times New Roman" w:hAnsi="Times New Roman" w:cs="Times New Roman"/>
                <w:sz w:val="20"/>
                <w:szCs w:val="20"/>
              </w:rPr>
              <w:t>оды</w:t>
            </w:r>
            <w:r>
              <w:rPr>
                <w:rFonts w:ascii="Times New Roman" w:hAnsi="Times New Roman" w:cs="Times New Roman"/>
                <w:sz w:val="20"/>
                <w:szCs w:val="20"/>
              </w:rPr>
              <w:t xml:space="preserve"> </w:t>
            </w:r>
            <w:r w:rsidRPr="00DF4731">
              <w:rPr>
                <w:rFonts w:ascii="Times New Roman" w:hAnsi="Times New Roman" w:cs="Times New Roman"/>
                <w:sz w:val="20"/>
                <w:szCs w:val="20"/>
              </w:rPr>
              <w:t>и</w:t>
            </w:r>
          </w:p>
          <w:p w:rsidR="009C6A95" w:rsidRPr="00DF4731" w:rsidRDefault="009C6A95" w:rsidP="009C6A95">
            <w:pPr>
              <w:tabs>
                <w:tab w:val="right" w:pos="9356"/>
              </w:tabs>
              <w:spacing w:after="0" w:line="240" w:lineRule="auto"/>
              <w:rPr>
                <w:rFonts w:ascii="Times New Roman" w:hAnsi="Times New Roman" w:cs="Times New Roman"/>
                <w:sz w:val="20"/>
                <w:szCs w:val="20"/>
              </w:rPr>
            </w:pPr>
            <w:r w:rsidRPr="00DF4731">
              <w:rPr>
                <w:rFonts w:ascii="Times New Roman" w:hAnsi="Times New Roman" w:cs="Times New Roman"/>
                <w:sz w:val="20"/>
                <w:szCs w:val="20"/>
              </w:rPr>
              <w:t>выбросы в атмосферу</w:t>
            </w:r>
          </w:p>
        </w:tc>
        <w:tc>
          <w:tcPr>
            <w:tcW w:w="0" w:type="auto"/>
          </w:tcPr>
          <w:p w:rsidR="009C6A95" w:rsidRPr="009C6A95" w:rsidRDefault="009C6A95" w:rsidP="009C6A95">
            <w:pPr>
              <w:tabs>
                <w:tab w:val="left" w:pos="290"/>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Организация</w:t>
            </w:r>
            <w:r w:rsidRPr="00DF4731">
              <w:rPr>
                <w:rFonts w:eastAsia="SimSun"/>
                <w:b/>
              </w:rPr>
              <w:t xml:space="preserve"> </w:t>
            </w:r>
            <w:r w:rsidRPr="009C6A95">
              <w:rPr>
                <w:rFonts w:ascii="Times New Roman" w:eastAsia="Times New Roman" w:hAnsi="Times New Roman" w:cs="Times New Roman"/>
                <w:sz w:val="20"/>
                <w:szCs w:val="20"/>
              </w:rPr>
              <w:t>здравоохранения,</w:t>
            </w:r>
          </w:p>
          <w:p w:rsidR="009C6A95" w:rsidRPr="00DF4731" w:rsidRDefault="009C6A95" w:rsidP="009C6A95">
            <w:pPr>
              <w:tabs>
                <w:tab w:val="left" w:pos="290"/>
              </w:tabs>
              <w:spacing w:after="0" w:line="240" w:lineRule="auto"/>
              <w:rPr>
                <w:rFonts w:ascii="Times New Roman" w:eastAsia="Times New Roman" w:hAnsi="Times New Roman" w:cs="Times New Roman"/>
                <w:sz w:val="20"/>
                <w:szCs w:val="20"/>
              </w:rPr>
            </w:pPr>
            <w:r w:rsidRPr="009C6A95">
              <w:rPr>
                <w:rFonts w:ascii="Times New Roman" w:eastAsia="Times New Roman" w:hAnsi="Times New Roman" w:cs="Times New Roman"/>
                <w:sz w:val="20"/>
                <w:szCs w:val="20"/>
              </w:rPr>
              <w:t>оборудование</w:t>
            </w:r>
            <w:r w:rsidRPr="00DF4731">
              <w:rPr>
                <w:rFonts w:ascii="Times New Roman" w:eastAsia="Times New Roman" w:hAnsi="Times New Roman" w:cs="Times New Roman"/>
                <w:sz w:val="20"/>
                <w:szCs w:val="20"/>
              </w:rPr>
              <w:t xml:space="preserve"> для утилизации отходов</w:t>
            </w:r>
          </w:p>
        </w:tc>
        <w:tc>
          <w:tcPr>
            <w:tcW w:w="0" w:type="auto"/>
          </w:tcPr>
          <w:p w:rsidR="009C6A95" w:rsidRPr="00DF4731" w:rsidRDefault="009C6A95" w:rsidP="009C6A95">
            <w:pPr>
              <w:tabs>
                <w:tab w:val="left" w:pos="149"/>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Визуальные наблюдения;</w:t>
            </w:r>
          </w:p>
          <w:p w:rsidR="009C6A95" w:rsidRPr="00DF4731" w:rsidRDefault="00640D87" w:rsidP="009C6A95">
            <w:pPr>
              <w:tabs>
                <w:tab w:val="left" w:pos="14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учет отходов</w:t>
            </w:r>
            <w:r w:rsidR="001C0644">
              <w:rPr>
                <w:rFonts w:ascii="Times New Roman" w:eastAsia="Times New Roman" w:hAnsi="Times New Roman" w:cs="Times New Roman"/>
                <w:sz w:val="20"/>
                <w:szCs w:val="20"/>
              </w:rPr>
              <w:t xml:space="preserve"> в организации здравоохранения</w:t>
            </w:r>
            <w:r>
              <w:rPr>
                <w:rFonts w:ascii="Times New Roman" w:eastAsia="Times New Roman" w:hAnsi="Times New Roman" w:cs="Times New Roman"/>
                <w:sz w:val="20"/>
                <w:szCs w:val="20"/>
              </w:rPr>
              <w:t>;</w:t>
            </w:r>
          </w:p>
          <w:p w:rsidR="009C6A95" w:rsidRPr="00DF4731" w:rsidRDefault="00640D87" w:rsidP="009C6A95">
            <w:pPr>
              <w:tabs>
                <w:tab w:val="left" w:pos="14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отчетная документация</w:t>
            </w:r>
            <w:r w:rsidR="009C6A95" w:rsidRPr="00DF4731">
              <w:rPr>
                <w:rFonts w:ascii="Times New Roman" w:eastAsia="Times New Roman" w:hAnsi="Times New Roman" w:cs="Times New Roman"/>
                <w:sz w:val="20"/>
                <w:szCs w:val="20"/>
              </w:rPr>
              <w:t xml:space="preserve"> о сбросах сточных вод</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Ежемесячно</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Эксплуатационные расходы организации здравоохранения</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Организация здравоохранения,</w:t>
            </w:r>
          </w:p>
          <w:p w:rsidR="009C6A95" w:rsidRDefault="009C6A95" w:rsidP="009C6A95">
            <w:pPr>
              <w:spacing w:after="0" w:line="240" w:lineRule="auto"/>
              <w:rPr>
                <w:rFonts w:ascii="Times New Roman" w:eastAsia="Times New Roman" w:hAnsi="Times New Roman" w:cs="Times New Roman"/>
                <w:sz w:val="20"/>
                <w:szCs w:val="20"/>
              </w:rPr>
            </w:pPr>
            <w:proofErr w:type="spellStart"/>
            <w:r w:rsidRPr="002C1D2B">
              <w:rPr>
                <w:rFonts w:ascii="Times New Roman" w:eastAsia="Times New Roman" w:hAnsi="Times New Roman" w:cs="Times New Roman"/>
                <w:sz w:val="20"/>
                <w:szCs w:val="20"/>
              </w:rPr>
              <w:t>РЦГЭиОЗ</w:t>
            </w:r>
            <w:proofErr w:type="spellEnd"/>
            <w:r>
              <w:rPr>
                <w:rFonts w:ascii="Times New Roman" w:eastAsia="Times New Roman" w:hAnsi="Times New Roman" w:cs="Times New Roman"/>
                <w:sz w:val="20"/>
                <w:szCs w:val="20"/>
              </w:rPr>
              <w:t>,</w:t>
            </w:r>
            <w:r w:rsidRPr="00C626E8">
              <w:rPr>
                <w:rFonts w:ascii="Times New Roman" w:eastAsia="Times New Roman" w:hAnsi="Times New Roman" w:cs="Times New Roman"/>
                <w:sz w:val="20"/>
                <w:szCs w:val="20"/>
                <w:highlight w:val="yellow"/>
              </w:rPr>
              <w:t xml:space="preserve"> </w:t>
            </w:r>
          </w:p>
          <w:p w:rsidR="009C6A95" w:rsidRPr="00DF4731" w:rsidRDefault="009C6A95" w:rsidP="009C6A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и</w:t>
            </w:r>
            <w:r w:rsidRPr="00D74550">
              <w:rPr>
                <w:rFonts w:ascii="Times New Roman" w:eastAsia="Times New Roman" w:hAnsi="Times New Roman" w:cs="Times New Roman"/>
                <w:sz w:val="20"/>
                <w:szCs w:val="20"/>
              </w:rPr>
              <w:t xml:space="preserve"> городской комитет природных ресурсов и охраны окружающей среды</w:t>
            </w:r>
          </w:p>
        </w:tc>
      </w:tr>
      <w:tr w:rsidR="00E01616" w:rsidRPr="00DF4731" w:rsidTr="007B01D6">
        <w:trPr>
          <w:trHeight w:val="20"/>
          <w:jc w:val="center"/>
        </w:trPr>
        <w:tc>
          <w:tcPr>
            <w:tcW w:w="0" w:type="auto"/>
          </w:tcPr>
          <w:p w:rsidR="009C6A95" w:rsidRPr="00DF4731" w:rsidRDefault="009C6A95" w:rsidP="009C6A95">
            <w:pPr>
              <w:spacing w:after="0" w:line="240" w:lineRule="auto"/>
              <w:rPr>
                <w:rFonts w:ascii="Times New Roman" w:hAnsi="Times New Roman" w:cs="Times New Roman"/>
                <w:sz w:val="20"/>
                <w:szCs w:val="20"/>
              </w:rPr>
            </w:pPr>
            <w:r w:rsidRPr="00DF4731">
              <w:rPr>
                <w:rFonts w:ascii="Times New Roman" w:hAnsi="Times New Roman" w:cs="Times New Roman"/>
                <w:sz w:val="20"/>
                <w:szCs w:val="20"/>
              </w:rPr>
              <w:t>Медицинские отходы</w:t>
            </w:r>
          </w:p>
        </w:tc>
        <w:tc>
          <w:tcPr>
            <w:tcW w:w="0" w:type="auto"/>
          </w:tcPr>
          <w:p w:rsidR="009C6A95" w:rsidRPr="00DF4731" w:rsidRDefault="009C6A95" w:rsidP="00640D87">
            <w:pPr>
              <w:tabs>
                <w:tab w:val="right" w:pos="9356"/>
              </w:tabs>
              <w:spacing w:after="0" w:line="240" w:lineRule="auto"/>
              <w:rPr>
                <w:rFonts w:ascii="Times New Roman" w:hAnsi="Times New Roman" w:cs="Times New Roman"/>
                <w:sz w:val="20"/>
                <w:szCs w:val="20"/>
              </w:rPr>
            </w:pPr>
            <w:r w:rsidRPr="00DF4731">
              <w:rPr>
                <w:rFonts w:ascii="Times New Roman" w:hAnsi="Times New Roman" w:cs="Times New Roman"/>
                <w:sz w:val="20"/>
                <w:szCs w:val="20"/>
              </w:rPr>
              <w:t>Разделение, упаковка, маркировка</w:t>
            </w:r>
            <w:r w:rsidR="00640D87">
              <w:rPr>
                <w:rFonts w:ascii="Times New Roman" w:hAnsi="Times New Roman" w:cs="Times New Roman"/>
                <w:sz w:val="20"/>
                <w:szCs w:val="20"/>
              </w:rPr>
              <w:t>,</w:t>
            </w:r>
            <w:r w:rsidRPr="00DF4731">
              <w:rPr>
                <w:rFonts w:ascii="Times New Roman" w:hAnsi="Times New Roman" w:cs="Times New Roman"/>
                <w:sz w:val="20"/>
                <w:szCs w:val="20"/>
              </w:rPr>
              <w:t xml:space="preserve"> маркировка медикаментов;</w:t>
            </w:r>
          </w:p>
        </w:tc>
        <w:tc>
          <w:tcPr>
            <w:tcW w:w="0" w:type="auto"/>
          </w:tcPr>
          <w:p w:rsidR="009C6A95" w:rsidRPr="00DF4731" w:rsidRDefault="009C6A95" w:rsidP="009C6A95">
            <w:pPr>
              <w:tabs>
                <w:tab w:val="left" w:pos="290"/>
              </w:tabs>
              <w:spacing w:after="0" w:line="240" w:lineRule="auto"/>
              <w:rPr>
                <w:rFonts w:ascii="Times New Roman" w:eastAsia="Times New Roman" w:hAnsi="Times New Roman" w:cs="Times New Roman"/>
                <w:sz w:val="20"/>
                <w:szCs w:val="20"/>
              </w:rPr>
            </w:pPr>
          </w:p>
        </w:tc>
        <w:tc>
          <w:tcPr>
            <w:tcW w:w="0" w:type="auto"/>
          </w:tcPr>
          <w:p w:rsidR="009C6A95" w:rsidRPr="00DF4731" w:rsidRDefault="009C6A95" w:rsidP="009C6A95">
            <w:pPr>
              <w:tabs>
                <w:tab w:val="left" w:pos="149"/>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Визуальные наблюдения;</w:t>
            </w:r>
          </w:p>
          <w:p w:rsidR="009C6A95" w:rsidRPr="00DF4731" w:rsidRDefault="00640D87" w:rsidP="00E01616">
            <w:pPr>
              <w:tabs>
                <w:tab w:val="left" w:pos="14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отчетная документация об </w:t>
            </w:r>
            <w:r w:rsidR="009C6A95" w:rsidRPr="00DF4731">
              <w:rPr>
                <w:rFonts w:ascii="Times New Roman" w:eastAsia="Times New Roman" w:hAnsi="Times New Roman" w:cs="Times New Roman"/>
                <w:sz w:val="20"/>
                <w:szCs w:val="20"/>
              </w:rPr>
              <w:t>обучении работниками здравоохранения;</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Еженедельно</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Эксплуатационные расходы организации здравоохранения</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Организация здравоохранения</w:t>
            </w:r>
          </w:p>
        </w:tc>
      </w:tr>
      <w:tr w:rsidR="00E01616" w:rsidRPr="00DF4731" w:rsidTr="007B01D6">
        <w:trPr>
          <w:trHeight w:val="20"/>
          <w:jc w:val="center"/>
        </w:trPr>
        <w:tc>
          <w:tcPr>
            <w:tcW w:w="0" w:type="auto"/>
          </w:tcPr>
          <w:p w:rsidR="009C6A95" w:rsidRPr="00DF4731" w:rsidRDefault="009C6A95" w:rsidP="009C6A95">
            <w:pPr>
              <w:tabs>
                <w:tab w:val="right" w:pos="9356"/>
              </w:tabs>
              <w:spacing w:after="0" w:line="240" w:lineRule="auto"/>
              <w:rPr>
                <w:rFonts w:ascii="Times New Roman" w:hAnsi="Times New Roman" w:cs="Times New Roman"/>
                <w:sz w:val="20"/>
                <w:szCs w:val="20"/>
              </w:rPr>
            </w:pPr>
            <w:r w:rsidRPr="00DF4731">
              <w:rPr>
                <w:rFonts w:ascii="Times New Roman" w:hAnsi="Times New Roman" w:cs="Times New Roman"/>
                <w:sz w:val="20"/>
                <w:szCs w:val="20"/>
              </w:rPr>
              <w:t>Временное хранение медицинских отходов и мест</w:t>
            </w:r>
            <w:r>
              <w:rPr>
                <w:rFonts w:ascii="Times New Roman" w:hAnsi="Times New Roman" w:cs="Times New Roman"/>
                <w:sz w:val="20"/>
                <w:szCs w:val="20"/>
              </w:rPr>
              <w:t>а</w:t>
            </w:r>
            <w:r w:rsidRPr="00DF4731">
              <w:rPr>
                <w:rFonts w:ascii="Times New Roman" w:hAnsi="Times New Roman" w:cs="Times New Roman"/>
                <w:sz w:val="20"/>
                <w:szCs w:val="20"/>
              </w:rPr>
              <w:t xml:space="preserve"> захоронения</w:t>
            </w:r>
          </w:p>
        </w:tc>
        <w:tc>
          <w:tcPr>
            <w:tcW w:w="0" w:type="auto"/>
          </w:tcPr>
          <w:p w:rsidR="009C6A95" w:rsidRPr="002B459A" w:rsidRDefault="009C6A95" w:rsidP="009C6A95">
            <w:pPr>
              <w:spacing w:after="0" w:line="240" w:lineRule="auto"/>
              <w:rPr>
                <w:rFonts w:ascii="Times New Roman" w:hAnsi="Times New Roman" w:cs="Times New Roman"/>
                <w:sz w:val="20"/>
                <w:szCs w:val="20"/>
              </w:rPr>
            </w:pPr>
            <w:r w:rsidRPr="00DF4731">
              <w:rPr>
                <w:rFonts w:ascii="Times New Roman" w:hAnsi="Times New Roman" w:cs="Times New Roman"/>
                <w:sz w:val="20"/>
                <w:szCs w:val="20"/>
              </w:rPr>
              <w:t>Выполнение работ на объекте по утилизации бытовых отходов;</w:t>
            </w:r>
            <w:r>
              <w:t xml:space="preserve"> </w:t>
            </w:r>
          </w:p>
          <w:p w:rsidR="009C6A95" w:rsidRPr="002057A8" w:rsidRDefault="00640D87" w:rsidP="009C6A95">
            <w:pPr>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9C6A95">
              <w:rPr>
                <w:rFonts w:ascii="Times New Roman" w:hAnsi="Times New Roman" w:cs="Times New Roman"/>
                <w:sz w:val="20"/>
                <w:szCs w:val="20"/>
              </w:rPr>
              <w:t>едение инструкции</w:t>
            </w:r>
            <w:r w:rsidR="009C6A95" w:rsidRPr="002057A8">
              <w:rPr>
                <w:rFonts w:ascii="Times New Roman" w:hAnsi="Times New Roman" w:cs="Times New Roman"/>
                <w:sz w:val="20"/>
                <w:szCs w:val="20"/>
              </w:rPr>
              <w:t xml:space="preserve"> по обращению с отходами производства</w:t>
            </w:r>
            <w:r w:rsidR="009C6A95">
              <w:rPr>
                <w:rFonts w:ascii="Times New Roman" w:hAnsi="Times New Roman" w:cs="Times New Roman"/>
                <w:sz w:val="20"/>
                <w:szCs w:val="20"/>
              </w:rPr>
              <w:t xml:space="preserve"> (включая медицинские отходы)</w:t>
            </w:r>
            <w:r w:rsidR="009C6A95" w:rsidRPr="002057A8">
              <w:rPr>
                <w:rFonts w:ascii="Times New Roman" w:hAnsi="Times New Roman" w:cs="Times New Roman"/>
                <w:sz w:val="20"/>
                <w:szCs w:val="20"/>
              </w:rPr>
              <w:t>;</w:t>
            </w:r>
          </w:p>
          <w:p w:rsidR="009C6A95" w:rsidRPr="00DF4731" w:rsidRDefault="00640D87" w:rsidP="009C6A95">
            <w:p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9C6A95" w:rsidRPr="009C6A95">
              <w:rPr>
                <w:rFonts w:ascii="Times New Roman" w:hAnsi="Times New Roman" w:cs="Times New Roman"/>
                <w:sz w:val="20"/>
                <w:szCs w:val="20"/>
              </w:rPr>
              <w:t xml:space="preserve">одготовка медицинских работников по </w:t>
            </w:r>
            <w:r w:rsidR="009C6A95">
              <w:rPr>
                <w:rFonts w:ascii="Times New Roman" w:hAnsi="Times New Roman" w:cs="Times New Roman"/>
                <w:sz w:val="20"/>
                <w:szCs w:val="20"/>
              </w:rPr>
              <w:t>системе управления медицинскими отходами</w:t>
            </w:r>
          </w:p>
        </w:tc>
        <w:tc>
          <w:tcPr>
            <w:tcW w:w="0" w:type="auto"/>
          </w:tcPr>
          <w:p w:rsidR="009C6A95" w:rsidRPr="00DF4731" w:rsidRDefault="009C6A95" w:rsidP="009C6A95">
            <w:pPr>
              <w:tabs>
                <w:tab w:val="left" w:pos="290"/>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Организация здравоохранения;</w:t>
            </w:r>
          </w:p>
          <w:p w:rsidR="009C6A95" w:rsidRPr="00DF4731" w:rsidRDefault="00640D87" w:rsidP="009C6A95">
            <w:pPr>
              <w:tabs>
                <w:tab w:val="left" w:pos="29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обращение с </w:t>
            </w:r>
            <w:r w:rsidR="009C6A95" w:rsidRPr="00DF4731">
              <w:rPr>
                <w:rFonts w:ascii="Times New Roman" w:eastAsia="Times New Roman" w:hAnsi="Times New Roman" w:cs="Times New Roman"/>
                <w:sz w:val="20"/>
                <w:szCs w:val="20"/>
              </w:rPr>
              <w:t>отходами</w:t>
            </w:r>
          </w:p>
        </w:tc>
        <w:tc>
          <w:tcPr>
            <w:tcW w:w="0" w:type="auto"/>
          </w:tcPr>
          <w:p w:rsidR="009C6A95" w:rsidRPr="00DF4731" w:rsidRDefault="009C6A95" w:rsidP="009C6A95">
            <w:pPr>
              <w:tabs>
                <w:tab w:val="left" w:pos="149"/>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Визуальные наблюдения;</w:t>
            </w:r>
          </w:p>
          <w:p w:rsidR="009C6A95" w:rsidRPr="00DF4731" w:rsidRDefault="00640D87" w:rsidP="009C6A95">
            <w:pPr>
              <w:tabs>
                <w:tab w:val="left" w:pos="14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отчетная документация об </w:t>
            </w:r>
            <w:r w:rsidRPr="00DF4731">
              <w:rPr>
                <w:rFonts w:ascii="Times New Roman" w:eastAsia="Times New Roman" w:hAnsi="Times New Roman" w:cs="Times New Roman"/>
                <w:sz w:val="20"/>
                <w:szCs w:val="20"/>
              </w:rPr>
              <w:t>обучении работниками здравоохранения</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Еженедельно</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Эксплуатационные расходы организации здравоохранения</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Организация здравоохранения</w:t>
            </w:r>
          </w:p>
        </w:tc>
      </w:tr>
      <w:tr w:rsidR="00E01616" w:rsidRPr="00DF4731" w:rsidTr="007B01D6">
        <w:trPr>
          <w:trHeight w:val="20"/>
          <w:jc w:val="center"/>
        </w:trPr>
        <w:tc>
          <w:tcPr>
            <w:tcW w:w="0" w:type="auto"/>
          </w:tcPr>
          <w:p w:rsidR="009C6A95" w:rsidRPr="00DF4731" w:rsidRDefault="009C6A95" w:rsidP="009C6A95">
            <w:pPr>
              <w:tabs>
                <w:tab w:val="right" w:pos="9356"/>
              </w:tabs>
              <w:spacing w:after="0" w:line="240" w:lineRule="auto"/>
              <w:rPr>
                <w:rFonts w:ascii="Times New Roman" w:hAnsi="Times New Roman" w:cs="Times New Roman"/>
                <w:sz w:val="20"/>
                <w:szCs w:val="20"/>
              </w:rPr>
            </w:pPr>
            <w:r w:rsidRPr="00DF4731">
              <w:rPr>
                <w:rFonts w:ascii="Times New Roman" w:hAnsi="Times New Roman" w:cs="Times New Roman"/>
                <w:sz w:val="20"/>
                <w:szCs w:val="20"/>
              </w:rPr>
              <w:t>Транспортировка отход</w:t>
            </w:r>
            <w:r w:rsidR="008C7C52">
              <w:rPr>
                <w:rFonts w:ascii="Times New Roman" w:hAnsi="Times New Roman" w:cs="Times New Roman"/>
                <w:sz w:val="20"/>
                <w:szCs w:val="20"/>
              </w:rPr>
              <w:t xml:space="preserve">ов здравоохранения на </w:t>
            </w:r>
            <w:r w:rsidRPr="00DF4731">
              <w:rPr>
                <w:rFonts w:ascii="Times New Roman" w:hAnsi="Times New Roman" w:cs="Times New Roman"/>
                <w:sz w:val="20"/>
                <w:szCs w:val="20"/>
              </w:rPr>
              <w:t>объект</w:t>
            </w:r>
            <w:r w:rsidR="008C7C52">
              <w:rPr>
                <w:rFonts w:ascii="Times New Roman" w:hAnsi="Times New Roman" w:cs="Times New Roman"/>
                <w:sz w:val="20"/>
                <w:szCs w:val="20"/>
              </w:rPr>
              <w:t xml:space="preserve"> </w:t>
            </w:r>
            <w:r w:rsidR="008C7C52" w:rsidRPr="008C7C52">
              <w:rPr>
                <w:rFonts w:ascii="Times New Roman" w:hAnsi="Times New Roman" w:cs="Times New Roman"/>
                <w:sz w:val="20"/>
                <w:szCs w:val="20"/>
              </w:rPr>
              <w:t>по использованию, хранению, захоронению и обезвреживанию отходов</w:t>
            </w:r>
          </w:p>
        </w:tc>
        <w:tc>
          <w:tcPr>
            <w:tcW w:w="0" w:type="auto"/>
          </w:tcPr>
          <w:p w:rsidR="009C6A95" w:rsidRPr="00DF4731" w:rsidRDefault="008C7C52" w:rsidP="009C6A95">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Специализированное транспортное средство</w:t>
            </w:r>
            <w:r w:rsidR="009C6A95" w:rsidRPr="00DF4731">
              <w:rPr>
                <w:rFonts w:ascii="Times New Roman" w:hAnsi="Times New Roman" w:cs="Times New Roman"/>
                <w:sz w:val="20"/>
                <w:szCs w:val="20"/>
              </w:rPr>
              <w:t>;</w:t>
            </w:r>
          </w:p>
          <w:p w:rsidR="009C6A95" w:rsidRDefault="00640D87" w:rsidP="009C6A95">
            <w:pPr>
              <w:tabs>
                <w:tab w:val="right" w:pos="9356"/>
              </w:tabs>
              <w:spacing w:after="0" w:line="240" w:lineRule="auto"/>
              <w:rPr>
                <w:rFonts w:ascii="Times New Roman" w:hAnsi="Times New Roman" w:cs="Times New Roman"/>
                <w:sz w:val="20"/>
                <w:szCs w:val="20"/>
              </w:rPr>
            </w:pPr>
            <w:r>
              <w:rPr>
                <w:rFonts w:ascii="Times New Roman" w:hAnsi="Times New Roman" w:cs="Times New Roman"/>
                <w:sz w:val="20"/>
                <w:szCs w:val="20"/>
              </w:rPr>
              <w:t>о</w:t>
            </w:r>
            <w:r w:rsidR="009C6A95">
              <w:rPr>
                <w:rFonts w:ascii="Times New Roman" w:hAnsi="Times New Roman" w:cs="Times New Roman"/>
                <w:sz w:val="20"/>
                <w:szCs w:val="20"/>
              </w:rPr>
              <w:t>беспечение обучения</w:t>
            </w:r>
            <w:r w:rsidR="009C6A95" w:rsidRPr="00DF4731">
              <w:rPr>
                <w:rFonts w:ascii="Times New Roman" w:hAnsi="Times New Roman" w:cs="Times New Roman"/>
                <w:sz w:val="20"/>
                <w:szCs w:val="20"/>
              </w:rPr>
              <w:t xml:space="preserve"> водителей</w:t>
            </w:r>
          </w:p>
          <w:p w:rsidR="00640D87" w:rsidRPr="00DF4731" w:rsidRDefault="00640D87" w:rsidP="008C7C52">
            <w:pPr>
              <w:tabs>
                <w:tab w:val="right" w:pos="9356"/>
              </w:tabs>
              <w:spacing w:after="0" w:line="240" w:lineRule="auto"/>
              <w:rPr>
                <w:rFonts w:ascii="Times New Roman" w:hAnsi="Times New Roman" w:cs="Times New Roman"/>
                <w:sz w:val="20"/>
                <w:szCs w:val="20"/>
              </w:rPr>
            </w:pPr>
          </w:p>
        </w:tc>
        <w:tc>
          <w:tcPr>
            <w:tcW w:w="0" w:type="auto"/>
          </w:tcPr>
          <w:p w:rsidR="009C6A95" w:rsidRPr="00DF4731" w:rsidRDefault="009C6A95" w:rsidP="009C6A95">
            <w:pPr>
              <w:tabs>
                <w:tab w:val="left" w:pos="290"/>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Организация здравоохранения</w:t>
            </w:r>
          </w:p>
        </w:tc>
        <w:tc>
          <w:tcPr>
            <w:tcW w:w="0" w:type="auto"/>
          </w:tcPr>
          <w:p w:rsidR="009C6A95" w:rsidRPr="00DF4731" w:rsidRDefault="009C6A95" w:rsidP="009C6A95">
            <w:pPr>
              <w:tabs>
                <w:tab w:val="left" w:pos="149"/>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 xml:space="preserve">Отчеты о транспортировке </w:t>
            </w:r>
            <w:r w:rsidR="00640D87">
              <w:rPr>
                <w:rFonts w:ascii="Times New Roman" w:eastAsia="Times New Roman" w:hAnsi="Times New Roman" w:cs="Times New Roman"/>
                <w:sz w:val="20"/>
                <w:szCs w:val="20"/>
              </w:rPr>
              <w:t xml:space="preserve">медицинских отходов к объекту </w:t>
            </w:r>
            <w:r w:rsidR="00640D87" w:rsidRPr="00640D87">
              <w:rPr>
                <w:rFonts w:ascii="Times New Roman" w:eastAsia="Times New Roman" w:hAnsi="Times New Roman" w:cs="Times New Roman"/>
                <w:sz w:val="20"/>
                <w:szCs w:val="20"/>
              </w:rPr>
              <w:t>по использованию, хранению, захоронению и обезвреживанию отходов</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Еженедельно</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Эксплуатационные расходы организации здравоохранения</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Организация здравоохранения</w:t>
            </w:r>
          </w:p>
        </w:tc>
      </w:tr>
      <w:tr w:rsidR="00E01616" w:rsidRPr="00DF4731" w:rsidTr="007B01D6">
        <w:trPr>
          <w:trHeight w:val="20"/>
          <w:jc w:val="center"/>
        </w:trPr>
        <w:tc>
          <w:tcPr>
            <w:tcW w:w="0" w:type="auto"/>
          </w:tcPr>
          <w:p w:rsidR="009C6A95" w:rsidRPr="00DF4731" w:rsidRDefault="009C6A95" w:rsidP="009C6A95">
            <w:pPr>
              <w:spacing w:after="0" w:line="240" w:lineRule="auto"/>
              <w:rPr>
                <w:rFonts w:ascii="Times New Roman" w:eastAsia="Times New Roman" w:hAnsi="Times New Roman" w:cs="Times New Roman"/>
                <w:bCs/>
                <w:sz w:val="20"/>
                <w:szCs w:val="20"/>
              </w:rPr>
            </w:pPr>
            <w:r w:rsidRPr="00DF4731">
              <w:rPr>
                <w:rFonts w:ascii="Times New Roman" w:eastAsia="Times New Roman" w:hAnsi="Times New Roman" w:cs="Times New Roman"/>
                <w:bCs/>
                <w:sz w:val="20"/>
                <w:szCs w:val="20"/>
              </w:rPr>
              <w:t>ОТТБ риски</w:t>
            </w:r>
          </w:p>
        </w:tc>
        <w:tc>
          <w:tcPr>
            <w:tcW w:w="0" w:type="auto"/>
          </w:tcPr>
          <w:p w:rsidR="009C6A95" w:rsidRPr="00DF4731" w:rsidRDefault="009C6A95" w:rsidP="009C6A95">
            <w:pPr>
              <w:tabs>
                <w:tab w:val="right" w:pos="9356"/>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Работники медицинской экспертизы;</w:t>
            </w:r>
          </w:p>
          <w:p w:rsidR="00E01616" w:rsidRDefault="00E01616" w:rsidP="009C6A95">
            <w:pPr>
              <w:tabs>
                <w:tab w:val="right" w:pos="93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E01616">
              <w:rPr>
                <w:rFonts w:ascii="Times New Roman" w:eastAsia="Times New Roman" w:hAnsi="Times New Roman" w:cs="Times New Roman"/>
                <w:sz w:val="20"/>
                <w:szCs w:val="20"/>
              </w:rPr>
              <w:t xml:space="preserve">роведенная оценка </w:t>
            </w:r>
            <w:r w:rsidRPr="00E01616">
              <w:rPr>
                <w:rFonts w:ascii="Times New Roman" w:eastAsia="Times New Roman" w:hAnsi="Times New Roman" w:cs="Times New Roman"/>
                <w:sz w:val="20"/>
                <w:szCs w:val="20"/>
              </w:rPr>
              <w:lastRenderedPageBreak/>
              <w:t>рисков рабочих пространств</w:t>
            </w:r>
            <w:r>
              <w:rPr>
                <w:rFonts w:ascii="Times New Roman" w:eastAsia="Times New Roman" w:hAnsi="Times New Roman" w:cs="Times New Roman"/>
                <w:sz w:val="20"/>
                <w:szCs w:val="20"/>
              </w:rPr>
              <w:t>;</w:t>
            </w:r>
          </w:p>
          <w:p w:rsidR="009C6A95" w:rsidRPr="00DF4731" w:rsidRDefault="00E01616" w:rsidP="009C6A95">
            <w:pPr>
              <w:tabs>
                <w:tab w:val="right" w:pos="93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E01616">
              <w:rPr>
                <w:rFonts w:ascii="Times New Roman" w:eastAsia="Times New Roman" w:hAnsi="Times New Roman" w:cs="Times New Roman"/>
                <w:sz w:val="20"/>
                <w:szCs w:val="20"/>
              </w:rPr>
              <w:t>редусмотрено обучение</w:t>
            </w:r>
            <w:r w:rsidR="009C6A95" w:rsidRPr="00DF4731">
              <w:rPr>
                <w:rFonts w:ascii="Times New Roman" w:eastAsia="Times New Roman" w:hAnsi="Times New Roman" w:cs="Times New Roman"/>
                <w:sz w:val="20"/>
                <w:szCs w:val="20"/>
              </w:rPr>
              <w:t>;</w:t>
            </w:r>
          </w:p>
          <w:p w:rsidR="009C6A95" w:rsidRPr="00DF4731" w:rsidRDefault="00E01616" w:rsidP="009C6A95">
            <w:pPr>
              <w:tabs>
                <w:tab w:val="right" w:pos="93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E01616">
              <w:rPr>
                <w:rFonts w:ascii="Times New Roman" w:eastAsia="Times New Roman" w:hAnsi="Times New Roman" w:cs="Times New Roman"/>
                <w:sz w:val="20"/>
                <w:szCs w:val="20"/>
              </w:rPr>
              <w:t>редоставляется СИЗ</w:t>
            </w:r>
            <w:r w:rsidR="009C6A95" w:rsidRPr="00DF4731">
              <w:rPr>
                <w:rFonts w:ascii="Times New Roman" w:eastAsia="Times New Roman" w:hAnsi="Times New Roman" w:cs="Times New Roman"/>
                <w:sz w:val="20"/>
                <w:szCs w:val="20"/>
              </w:rPr>
              <w:t>;</w:t>
            </w:r>
          </w:p>
          <w:p w:rsidR="009C6A95" w:rsidRPr="00DF4731" w:rsidRDefault="00E01616" w:rsidP="00E01616">
            <w:pPr>
              <w:tabs>
                <w:tab w:val="right" w:pos="93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E01616">
              <w:rPr>
                <w:rFonts w:ascii="Times New Roman" w:eastAsia="Times New Roman" w:hAnsi="Times New Roman" w:cs="Times New Roman"/>
                <w:sz w:val="20"/>
                <w:szCs w:val="20"/>
              </w:rPr>
              <w:t>одготовленные планы действий и</w:t>
            </w:r>
            <w:r>
              <w:rPr>
                <w:rFonts w:ascii="Times New Roman" w:eastAsia="Times New Roman" w:hAnsi="Times New Roman" w:cs="Times New Roman"/>
                <w:sz w:val="20"/>
                <w:szCs w:val="20"/>
              </w:rPr>
              <w:t>ли протоколы по снижению рисков</w:t>
            </w:r>
            <w:r w:rsidR="009C6A95" w:rsidRPr="00DF4731">
              <w:rPr>
                <w:rFonts w:ascii="Times New Roman" w:eastAsia="Times New Roman" w:hAnsi="Times New Roman" w:cs="Times New Roman"/>
                <w:sz w:val="20"/>
                <w:szCs w:val="20"/>
              </w:rPr>
              <w:t>, связанных с охраной труда</w:t>
            </w:r>
          </w:p>
        </w:tc>
        <w:tc>
          <w:tcPr>
            <w:tcW w:w="0" w:type="auto"/>
          </w:tcPr>
          <w:p w:rsidR="009C6A95" w:rsidRPr="00DF4731" w:rsidRDefault="009C6A95" w:rsidP="009C6A95">
            <w:pPr>
              <w:tabs>
                <w:tab w:val="left" w:pos="290"/>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lastRenderedPageBreak/>
              <w:t>Организация здравоохранения;</w:t>
            </w:r>
          </w:p>
          <w:p w:rsidR="009C6A95" w:rsidRPr="00DF4731" w:rsidRDefault="00640D87" w:rsidP="009C6A95">
            <w:pPr>
              <w:tabs>
                <w:tab w:val="left" w:pos="29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009C6A95" w:rsidRPr="00DF4731">
              <w:rPr>
                <w:rFonts w:ascii="Times New Roman" w:eastAsia="Times New Roman" w:hAnsi="Times New Roman" w:cs="Times New Roman"/>
                <w:sz w:val="20"/>
                <w:szCs w:val="20"/>
              </w:rPr>
              <w:t xml:space="preserve">борудование для </w:t>
            </w:r>
            <w:r w:rsidR="009C6A95" w:rsidRPr="00DF4731">
              <w:rPr>
                <w:rFonts w:ascii="Times New Roman" w:eastAsia="Times New Roman" w:hAnsi="Times New Roman" w:cs="Times New Roman"/>
                <w:sz w:val="20"/>
                <w:szCs w:val="20"/>
              </w:rPr>
              <w:lastRenderedPageBreak/>
              <w:t>утилизации отходов</w:t>
            </w:r>
          </w:p>
        </w:tc>
        <w:tc>
          <w:tcPr>
            <w:tcW w:w="0" w:type="auto"/>
          </w:tcPr>
          <w:p w:rsidR="009C6A95" w:rsidRPr="00DF4731" w:rsidRDefault="00640D87" w:rsidP="009C6A95">
            <w:pPr>
              <w:tabs>
                <w:tab w:val="left" w:pos="14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отчетная документация</w:t>
            </w:r>
            <w:r w:rsidR="009C6A95" w:rsidRPr="00DF4731">
              <w:rPr>
                <w:rFonts w:ascii="Times New Roman" w:eastAsia="Times New Roman" w:hAnsi="Times New Roman" w:cs="Times New Roman"/>
                <w:sz w:val="20"/>
                <w:szCs w:val="20"/>
              </w:rPr>
              <w:t xml:space="preserve"> организации здравоохранения</w:t>
            </w:r>
          </w:p>
        </w:tc>
        <w:tc>
          <w:tcPr>
            <w:tcW w:w="0" w:type="auto"/>
          </w:tcPr>
          <w:p w:rsidR="009C6A95" w:rsidRPr="00DF4731" w:rsidRDefault="009C6A95" w:rsidP="009C6A95">
            <w:pPr>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 xml:space="preserve">Ежеквартально </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 xml:space="preserve">Эксплуатационные расходы организации </w:t>
            </w:r>
            <w:r w:rsidRPr="00DF4731">
              <w:rPr>
                <w:rFonts w:ascii="Times New Roman" w:eastAsia="Times New Roman" w:hAnsi="Times New Roman" w:cs="Times New Roman"/>
                <w:sz w:val="20"/>
                <w:szCs w:val="20"/>
              </w:rPr>
              <w:lastRenderedPageBreak/>
              <w:t>здравоохранения</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lastRenderedPageBreak/>
              <w:t>Организация здравоохранения</w:t>
            </w:r>
          </w:p>
        </w:tc>
      </w:tr>
      <w:tr w:rsidR="00E01616" w:rsidRPr="00DF4731" w:rsidTr="007B01D6">
        <w:trPr>
          <w:trHeight w:val="20"/>
          <w:jc w:val="center"/>
        </w:trPr>
        <w:tc>
          <w:tcPr>
            <w:tcW w:w="0" w:type="auto"/>
          </w:tcPr>
          <w:p w:rsidR="009C6A95" w:rsidRPr="00DF4731" w:rsidRDefault="009C6A95" w:rsidP="009C6A95">
            <w:pPr>
              <w:spacing w:after="0" w:line="240" w:lineRule="auto"/>
              <w:rPr>
                <w:rFonts w:ascii="Times New Roman" w:hAnsi="Times New Roman" w:cs="Times New Roman"/>
                <w:sz w:val="20"/>
                <w:szCs w:val="20"/>
                <w:lang w:eastAsia="zh-CN"/>
              </w:rPr>
            </w:pPr>
            <w:r w:rsidRPr="00DF4731">
              <w:rPr>
                <w:rFonts w:ascii="Times New Roman" w:eastAsia="Calibri" w:hAnsi="Times New Roman" w:cs="Times New Roman"/>
                <w:noProof/>
                <w:sz w:val="20"/>
                <w:szCs w:val="20"/>
              </w:rPr>
              <w:lastRenderedPageBreak/>
              <w:t>Труд и условия труда</w:t>
            </w:r>
          </w:p>
        </w:tc>
        <w:tc>
          <w:tcPr>
            <w:tcW w:w="0" w:type="auto"/>
          </w:tcPr>
          <w:p w:rsidR="009C6A95" w:rsidRPr="00DF4731" w:rsidRDefault="009C6A95" w:rsidP="009C6A95">
            <w:pPr>
              <w:tabs>
                <w:tab w:val="right" w:pos="9356"/>
              </w:tabs>
              <w:spacing w:after="0" w:line="240" w:lineRule="auto"/>
              <w:rPr>
                <w:rFonts w:ascii="Times New Roman" w:hAnsi="Times New Roman" w:cs="Times New Roman"/>
                <w:sz w:val="20"/>
                <w:szCs w:val="20"/>
                <w:lang w:eastAsia="zh-CN"/>
              </w:rPr>
            </w:pPr>
            <w:r w:rsidRPr="00DF4731">
              <w:rPr>
                <w:rFonts w:ascii="Times New Roman" w:eastAsia="Calibri" w:hAnsi="Times New Roman" w:cs="Times New Roman"/>
                <w:noProof/>
                <w:sz w:val="20"/>
                <w:szCs w:val="20"/>
              </w:rPr>
              <w:t xml:space="preserve">Санитарные условия: снабжение пресной питьевой водой; </w:t>
            </w:r>
            <w:r w:rsidR="00E01616" w:rsidRPr="00E01616">
              <w:rPr>
                <w:rFonts w:ascii="Times New Roman" w:eastAsia="Calibri" w:hAnsi="Times New Roman" w:cs="Times New Roman"/>
                <w:noProof/>
                <w:sz w:val="20"/>
                <w:szCs w:val="20"/>
              </w:rPr>
              <w:t>туалеты и кабинки</w:t>
            </w:r>
            <w:r w:rsidRPr="00DF4731">
              <w:rPr>
                <w:rFonts w:ascii="Times New Roman" w:eastAsia="Calibri" w:hAnsi="Times New Roman" w:cs="Times New Roman"/>
                <w:noProof/>
                <w:sz w:val="20"/>
                <w:szCs w:val="20"/>
              </w:rPr>
              <w:t>; отдельные зоны приема пищи и т. д.</w:t>
            </w:r>
          </w:p>
        </w:tc>
        <w:tc>
          <w:tcPr>
            <w:tcW w:w="0" w:type="auto"/>
          </w:tcPr>
          <w:p w:rsidR="009C6A95" w:rsidRPr="00DF4731" w:rsidRDefault="00640D87" w:rsidP="009C6A95">
            <w:pPr>
              <w:tabs>
                <w:tab w:val="left" w:pos="29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Осмотр</w:t>
            </w:r>
            <w:r w:rsidR="009C6A95" w:rsidRPr="00DF4731">
              <w:rPr>
                <w:rFonts w:ascii="Times New Roman" w:eastAsia="Times New Roman" w:hAnsi="Times New Roman" w:cs="Times New Roman"/>
                <w:sz w:val="20"/>
                <w:szCs w:val="20"/>
                <w:lang w:val="en-GB"/>
              </w:rPr>
              <w:t xml:space="preserve"> </w:t>
            </w:r>
            <w:proofErr w:type="spellStart"/>
            <w:r w:rsidR="009C6A95" w:rsidRPr="00DF4731">
              <w:rPr>
                <w:rFonts w:ascii="Times New Roman" w:eastAsia="Times New Roman" w:hAnsi="Times New Roman" w:cs="Times New Roman"/>
                <w:sz w:val="20"/>
                <w:szCs w:val="20"/>
                <w:lang w:val="en-GB"/>
              </w:rPr>
              <w:t>на</w:t>
            </w:r>
            <w:proofErr w:type="spellEnd"/>
            <w:r w:rsidR="009C6A95" w:rsidRPr="00DF4731">
              <w:rPr>
                <w:rFonts w:ascii="Times New Roman" w:eastAsia="Times New Roman" w:hAnsi="Times New Roman" w:cs="Times New Roman"/>
                <w:sz w:val="20"/>
                <w:szCs w:val="20"/>
                <w:lang w:val="en-GB"/>
              </w:rPr>
              <w:t xml:space="preserve"> </w:t>
            </w:r>
            <w:proofErr w:type="spellStart"/>
            <w:r w:rsidR="009C6A95" w:rsidRPr="00DF4731">
              <w:rPr>
                <w:rFonts w:ascii="Times New Roman" w:eastAsia="Times New Roman" w:hAnsi="Times New Roman" w:cs="Times New Roman"/>
                <w:sz w:val="20"/>
                <w:szCs w:val="20"/>
                <w:lang w:val="en-GB"/>
              </w:rPr>
              <w:t>рабочих</w:t>
            </w:r>
            <w:proofErr w:type="spellEnd"/>
            <w:r w:rsidR="009C6A95" w:rsidRPr="00DF4731">
              <w:rPr>
                <w:rFonts w:ascii="Times New Roman" w:eastAsia="Times New Roman" w:hAnsi="Times New Roman" w:cs="Times New Roman"/>
                <w:sz w:val="20"/>
                <w:szCs w:val="20"/>
                <w:lang w:val="en-GB"/>
              </w:rPr>
              <w:t xml:space="preserve"> </w:t>
            </w:r>
            <w:proofErr w:type="spellStart"/>
            <w:r w:rsidR="009C6A95" w:rsidRPr="00DF4731">
              <w:rPr>
                <w:rFonts w:ascii="Times New Roman" w:eastAsia="Times New Roman" w:hAnsi="Times New Roman" w:cs="Times New Roman"/>
                <w:sz w:val="20"/>
                <w:szCs w:val="20"/>
                <w:lang w:val="en-GB"/>
              </w:rPr>
              <w:t>местах</w:t>
            </w:r>
            <w:proofErr w:type="spellEnd"/>
          </w:p>
        </w:tc>
        <w:tc>
          <w:tcPr>
            <w:tcW w:w="0" w:type="auto"/>
          </w:tcPr>
          <w:p w:rsidR="009C6A95" w:rsidRPr="00DF4731" w:rsidRDefault="009C6A95" w:rsidP="009C6A95">
            <w:pPr>
              <w:tabs>
                <w:tab w:val="left" w:pos="149"/>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Визуальные наблюдения; Проверка процедур ОТТБ</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Постоянно</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Эксплуатационные расходы организации здравоохранения</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Организация здравоохранения</w:t>
            </w:r>
          </w:p>
        </w:tc>
      </w:tr>
      <w:tr w:rsidR="00E01616" w:rsidRPr="00DF4731" w:rsidTr="007B01D6">
        <w:trPr>
          <w:trHeight w:val="1101"/>
          <w:jc w:val="center"/>
        </w:trPr>
        <w:tc>
          <w:tcPr>
            <w:tcW w:w="0" w:type="auto"/>
          </w:tcPr>
          <w:p w:rsidR="009C6A95" w:rsidRPr="00DF4731" w:rsidRDefault="009C6A95" w:rsidP="009C6A95">
            <w:pPr>
              <w:spacing w:after="0" w:line="240" w:lineRule="auto"/>
              <w:rPr>
                <w:rFonts w:ascii="Times New Roman" w:eastAsia="Times New Roman" w:hAnsi="Times New Roman" w:cs="Times New Roman"/>
                <w:bCs/>
                <w:sz w:val="20"/>
                <w:szCs w:val="20"/>
              </w:rPr>
            </w:pPr>
            <w:r w:rsidRPr="00DF4731">
              <w:rPr>
                <w:rFonts w:ascii="Times New Roman" w:hAnsi="Times New Roman" w:cs="Times New Roman"/>
                <w:sz w:val="20"/>
                <w:szCs w:val="20"/>
                <w:lang w:eastAsia="zh-CN"/>
              </w:rPr>
              <w:t>Трудовые вопросы</w:t>
            </w:r>
          </w:p>
        </w:tc>
        <w:tc>
          <w:tcPr>
            <w:tcW w:w="0" w:type="auto"/>
          </w:tcPr>
          <w:p w:rsidR="009C6A95" w:rsidRPr="00DF4731" w:rsidRDefault="009C6A95" w:rsidP="009C6A95">
            <w:pPr>
              <w:tabs>
                <w:tab w:val="right" w:pos="9356"/>
              </w:tabs>
              <w:spacing w:after="0" w:line="240" w:lineRule="auto"/>
              <w:rPr>
                <w:rFonts w:ascii="Times New Roman" w:hAnsi="Times New Roman" w:cs="Times New Roman"/>
                <w:sz w:val="20"/>
                <w:szCs w:val="20"/>
                <w:lang w:eastAsia="zh-CN"/>
              </w:rPr>
            </w:pPr>
            <w:r w:rsidRPr="00DF4731">
              <w:rPr>
                <w:rFonts w:ascii="Times New Roman" w:hAnsi="Times New Roman" w:cs="Times New Roman"/>
                <w:sz w:val="20"/>
                <w:szCs w:val="20"/>
                <w:lang w:eastAsia="zh-CN"/>
              </w:rPr>
              <w:t>Социальные конфликты</w:t>
            </w:r>
          </w:p>
          <w:p w:rsidR="009C6A95" w:rsidRPr="00DF4731" w:rsidRDefault="00E01616" w:rsidP="009C6A95">
            <w:pPr>
              <w:tabs>
                <w:tab w:val="right" w:pos="9356"/>
              </w:tabs>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eastAsia="zh-CN"/>
              </w:rPr>
              <w:t>гендерное насилие</w:t>
            </w:r>
            <w:r w:rsidR="009C6A95" w:rsidRPr="00DF4731">
              <w:rPr>
                <w:rFonts w:ascii="Times New Roman" w:hAnsi="Times New Roman" w:cs="Times New Roman"/>
                <w:sz w:val="20"/>
                <w:szCs w:val="20"/>
                <w:lang w:eastAsia="zh-CN"/>
              </w:rPr>
              <w:t xml:space="preserve"> / </w:t>
            </w:r>
            <w:r>
              <w:rPr>
                <w:rFonts w:ascii="Times New Roman" w:hAnsi="Times New Roman" w:cs="Times New Roman"/>
                <w:sz w:val="20"/>
                <w:szCs w:val="20"/>
                <w:lang w:eastAsia="zh-CN"/>
              </w:rPr>
              <w:t>с</w:t>
            </w:r>
            <w:r w:rsidRPr="00E01616">
              <w:rPr>
                <w:rFonts w:ascii="Times New Roman" w:hAnsi="Times New Roman" w:cs="Times New Roman"/>
                <w:sz w:val="20"/>
                <w:szCs w:val="20"/>
                <w:lang w:eastAsia="zh-CN"/>
              </w:rPr>
              <w:t>ексуальная эксплуатация и насилие</w:t>
            </w:r>
            <w:r>
              <w:rPr>
                <w:rFonts w:ascii="Times New Roman" w:hAnsi="Times New Roman" w:cs="Times New Roman"/>
                <w:sz w:val="20"/>
                <w:szCs w:val="20"/>
                <w:lang w:eastAsia="zh-CN"/>
              </w:rPr>
              <w:t xml:space="preserve"> / сексуальное </w:t>
            </w:r>
            <w:proofErr w:type="spellStart"/>
            <w:r>
              <w:rPr>
                <w:rFonts w:ascii="Times New Roman" w:hAnsi="Times New Roman" w:cs="Times New Roman"/>
                <w:sz w:val="20"/>
                <w:szCs w:val="20"/>
                <w:lang w:eastAsia="zh-CN"/>
              </w:rPr>
              <w:t>домагательство</w:t>
            </w:r>
            <w:proofErr w:type="spellEnd"/>
          </w:p>
        </w:tc>
        <w:tc>
          <w:tcPr>
            <w:tcW w:w="0" w:type="auto"/>
          </w:tcPr>
          <w:p w:rsidR="009C6A95" w:rsidRPr="00DF4731" w:rsidRDefault="009C6A95" w:rsidP="009C6A95">
            <w:pPr>
              <w:tabs>
                <w:tab w:val="left" w:pos="290"/>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Организация здравоохранения</w:t>
            </w:r>
          </w:p>
        </w:tc>
        <w:tc>
          <w:tcPr>
            <w:tcW w:w="0" w:type="auto"/>
          </w:tcPr>
          <w:p w:rsidR="009C6A95" w:rsidRPr="00DF4731" w:rsidRDefault="009C6A95" w:rsidP="00640D87">
            <w:pPr>
              <w:tabs>
                <w:tab w:val="left" w:pos="149"/>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 xml:space="preserve">МРЖ </w:t>
            </w:r>
            <w:r w:rsidR="00640D87">
              <w:rPr>
                <w:rFonts w:ascii="Times New Roman" w:eastAsia="Times New Roman" w:hAnsi="Times New Roman" w:cs="Times New Roman"/>
                <w:sz w:val="20"/>
                <w:szCs w:val="20"/>
              </w:rPr>
              <w:t>отчетная документация</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Ежемесячно</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Эксплуатационные расходы организации здравоохранения</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Организация здравоохранения</w:t>
            </w:r>
          </w:p>
        </w:tc>
      </w:tr>
      <w:tr w:rsidR="00E01616" w:rsidRPr="00DF4731" w:rsidTr="007B01D6">
        <w:trPr>
          <w:trHeight w:val="20"/>
          <w:jc w:val="center"/>
        </w:trPr>
        <w:tc>
          <w:tcPr>
            <w:tcW w:w="0" w:type="auto"/>
          </w:tcPr>
          <w:p w:rsidR="009C6A95" w:rsidRPr="00DF4731" w:rsidRDefault="009C6A95" w:rsidP="009C6A95">
            <w:pPr>
              <w:spacing w:after="0" w:line="240" w:lineRule="auto"/>
              <w:rPr>
                <w:rFonts w:ascii="Times New Roman" w:eastAsia="Times New Roman" w:hAnsi="Times New Roman" w:cs="Times New Roman"/>
                <w:bCs/>
                <w:sz w:val="20"/>
                <w:szCs w:val="20"/>
              </w:rPr>
            </w:pPr>
            <w:r w:rsidRPr="00DF4731">
              <w:rPr>
                <w:rFonts w:ascii="Times New Roman" w:hAnsi="Times New Roman" w:cs="Times New Roman"/>
                <w:sz w:val="20"/>
                <w:szCs w:val="20"/>
              </w:rPr>
              <w:t>Дифференцированное лечение для уязвимых групп и групп с ограниченными возможностями</w:t>
            </w:r>
          </w:p>
        </w:tc>
        <w:tc>
          <w:tcPr>
            <w:tcW w:w="0" w:type="auto"/>
          </w:tcPr>
          <w:p w:rsidR="009C6A95" w:rsidRPr="00DF4731" w:rsidRDefault="009C6A95" w:rsidP="009C6A95">
            <w:pPr>
              <w:tabs>
                <w:tab w:val="right" w:pos="9356"/>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Риски и отсутствие доступа</w:t>
            </w:r>
          </w:p>
        </w:tc>
        <w:tc>
          <w:tcPr>
            <w:tcW w:w="0" w:type="auto"/>
          </w:tcPr>
          <w:p w:rsidR="009C6A95" w:rsidRPr="00DF4731" w:rsidRDefault="009C6A95" w:rsidP="009C6A95">
            <w:pPr>
              <w:tabs>
                <w:tab w:val="left" w:pos="290"/>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Организация здравоохранения</w:t>
            </w:r>
          </w:p>
        </w:tc>
        <w:tc>
          <w:tcPr>
            <w:tcW w:w="0" w:type="auto"/>
          </w:tcPr>
          <w:p w:rsidR="009C6A95" w:rsidRPr="00DF4731" w:rsidRDefault="00640D87" w:rsidP="009C6A95">
            <w:pPr>
              <w:tabs>
                <w:tab w:val="left" w:pos="14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Отчетная документация</w:t>
            </w:r>
            <w:r w:rsidR="009C6A95" w:rsidRPr="00DF4731">
              <w:rPr>
                <w:rFonts w:ascii="Times New Roman" w:eastAsia="Times New Roman" w:hAnsi="Times New Roman" w:cs="Times New Roman"/>
                <w:sz w:val="20"/>
                <w:szCs w:val="20"/>
              </w:rPr>
              <w:t xml:space="preserve"> организации здравоохранения,</w:t>
            </w:r>
          </w:p>
          <w:p w:rsidR="009C6A95" w:rsidRPr="00DF4731" w:rsidRDefault="009C6A95" w:rsidP="009C6A95">
            <w:pPr>
              <w:tabs>
                <w:tab w:val="left" w:pos="149"/>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Визуальные наблюдения</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Ежемесячно</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Эксплуатационные расходы организации здравоохранения</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Организация здравоохранения</w:t>
            </w:r>
          </w:p>
        </w:tc>
      </w:tr>
      <w:tr w:rsidR="00E01616" w:rsidRPr="00DF4731" w:rsidTr="007B01D6">
        <w:trPr>
          <w:trHeight w:val="20"/>
          <w:jc w:val="center"/>
        </w:trPr>
        <w:tc>
          <w:tcPr>
            <w:tcW w:w="0" w:type="auto"/>
          </w:tcPr>
          <w:p w:rsidR="009C6A95" w:rsidRPr="00DF4731" w:rsidRDefault="009C6A95" w:rsidP="009C6A95">
            <w:pPr>
              <w:spacing w:after="0" w:line="240" w:lineRule="auto"/>
              <w:rPr>
                <w:rFonts w:ascii="Times New Roman" w:eastAsia="Times New Roman" w:hAnsi="Times New Roman" w:cs="Times New Roman"/>
                <w:bCs/>
                <w:sz w:val="20"/>
                <w:szCs w:val="20"/>
              </w:rPr>
            </w:pPr>
            <w:r w:rsidRPr="00DF4731">
              <w:rPr>
                <w:rFonts w:ascii="Times New Roman" w:hAnsi="Times New Roman" w:cs="Times New Roman"/>
                <w:sz w:val="20"/>
                <w:szCs w:val="20"/>
              </w:rPr>
              <w:t>Хранение образцов, образцов, реагентов, фармацевтических препаратов, инфекционных материалов и предметов медицинского назначения</w:t>
            </w:r>
          </w:p>
        </w:tc>
        <w:tc>
          <w:tcPr>
            <w:tcW w:w="0" w:type="auto"/>
          </w:tcPr>
          <w:p w:rsidR="009C6A95" w:rsidRPr="00DF4731" w:rsidRDefault="009C6A95" w:rsidP="009C6A95">
            <w:pPr>
              <w:tabs>
                <w:tab w:val="right" w:pos="9356"/>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Риски заражения</w:t>
            </w:r>
          </w:p>
        </w:tc>
        <w:tc>
          <w:tcPr>
            <w:tcW w:w="0" w:type="auto"/>
          </w:tcPr>
          <w:p w:rsidR="009C6A95" w:rsidRPr="00DF4731" w:rsidRDefault="009C6A95" w:rsidP="009C6A95">
            <w:pPr>
              <w:tabs>
                <w:tab w:val="left" w:pos="290"/>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Места для хранения в организации здравоохранения</w:t>
            </w:r>
          </w:p>
        </w:tc>
        <w:tc>
          <w:tcPr>
            <w:tcW w:w="0" w:type="auto"/>
          </w:tcPr>
          <w:p w:rsidR="009C6A95" w:rsidRPr="00DF4731" w:rsidRDefault="009C6A95" w:rsidP="00640D87">
            <w:pPr>
              <w:tabs>
                <w:tab w:val="left" w:pos="149"/>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 xml:space="preserve">Визуальные наблюдения и </w:t>
            </w:r>
            <w:r w:rsidR="00640D87">
              <w:rPr>
                <w:rFonts w:ascii="Times New Roman" w:eastAsia="Times New Roman" w:hAnsi="Times New Roman" w:cs="Times New Roman"/>
                <w:sz w:val="20"/>
                <w:szCs w:val="20"/>
              </w:rPr>
              <w:t>отчетная документация</w:t>
            </w:r>
            <w:r w:rsidRPr="00DF4731">
              <w:rPr>
                <w:rFonts w:ascii="Times New Roman" w:eastAsia="Times New Roman" w:hAnsi="Times New Roman" w:cs="Times New Roman"/>
                <w:sz w:val="20"/>
                <w:szCs w:val="20"/>
              </w:rPr>
              <w:t xml:space="preserve"> ОЗ</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Еженедельно</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Эксплуатационные расходы организации здравоохранения</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Организация здравоохранения</w:t>
            </w:r>
          </w:p>
        </w:tc>
      </w:tr>
      <w:tr w:rsidR="00E01616" w:rsidRPr="00DF4731" w:rsidTr="007B01D6">
        <w:trPr>
          <w:trHeight w:val="20"/>
          <w:jc w:val="center"/>
        </w:trPr>
        <w:tc>
          <w:tcPr>
            <w:tcW w:w="0" w:type="auto"/>
          </w:tcPr>
          <w:p w:rsidR="009C6A95" w:rsidRPr="00DF4731" w:rsidRDefault="009C6A95" w:rsidP="009C6A95">
            <w:pPr>
              <w:spacing w:after="0" w:line="240" w:lineRule="auto"/>
              <w:rPr>
                <w:rFonts w:ascii="Times New Roman" w:eastAsia="Times New Roman" w:hAnsi="Times New Roman" w:cs="Times New Roman"/>
                <w:bCs/>
                <w:sz w:val="20"/>
                <w:szCs w:val="20"/>
              </w:rPr>
            </w:pPr>
            <w:r w:rsidRPr="00DF4731">
              <w:rPr>
                <w:rFonts w:ascii="Times New Roman" w:eastAsia="Times New Roman" w:hAnsi="Times New Roman" w:cs="Times New Roman"/>
                <w:bCs/>
                <w:sz w:val="20"/>
                <w:szCs w:val="20"/>
              </w:rPr>
              <w:t>Управление рассмотрением жалоб</w:t>
            </w:r>
          </w:p>
        </w:tc>
        <w:tc>
          <w:tcPr>
            <w:tcW w:w="0" w:type="auto"/>
          </w:tcPr>
          <w:p w:rsidR="009C6A95" w:rsidRPr="00DF4731" w:rsidRDefault="009C6A95" w:rsidP="009C6A95">
            <w:pPr>
              <w:tabs>
                <w:tab w:val="right" w:pos="9356"/>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Полученные жалобы</w:t>
            </w:r>
          </w:p>
        </w:tc>
        <w:tc>
          <w:tcPr>
            <w:tcW w:w="0" w:type="auto"/>
          </w:tcPr>
          <w:p w:rsidR="009C6A95" w:rsidRPr="00DF4731" w:rsidRDefault="009C6A95" w:rsidP="009C6A95">
            <w:pPr>
              <w:tabs>
                <w:tab w:val="left" w:pos="290"/>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Организация здравоохранения</w:t>
            </w:r>
          </w:p>
        </w:tc>
        <w:tc>
          <w:tcPr>
            <w:tcW w:w="0" w:type="auto"/>
          </w:tcPr>
          <w:p w:rsidR="009C6A95" w:rsidRPr="00DF4731" w:rsidRDefault="00640D87" w:rsidP="009C6A95">
            <w:pPr>
              <w:tabs>
                <w:tab w:val="left" w:pos="14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Отчетная документация</w:t>
            </w:r>
            <w:r w:rsidR="009C6A95" w:rsidRPr="00DF4731">
              <w:rPr>
                <w:rFonts w:ascii="Times New Roman" w:eastAsia="Times New Roman" w:hAnsi="Times New Roman" w:cs="Times New Roman"/>
                <w:sz w:val="20"/>
                <w:szCs w:val="20"/>
              </w:rPr>
              <w:t xml:space="preserve"> организации </w:t>
            </w:r>
            <w:r w:rsidR="009C6A95" w:rsidRPr="00DF4731">
              <w:rPr>
                <w:rFonts w:ascii="Times New Roman" w:eastAsia="Times New Roman" w:hAnsi="Times New Roman" w:cs="Times New Roman"/>
                <w:sz w:val="20"/>
                <w:szCs w:val="20"/>
              </w:rPr>
              <w:lastRenderedPageBreak/>
              <w:t>здравоохранения,</w:t>
            </w:r>
          </w:p>
          <w:p w:rsidR="009C6A95" w:rsidRPr="00DF4731" w:rsidRDefault="009C6A95" w:rsidP="009C6A95">
            <w:pPr>
              <w:tabs>
                <w:tab w:val="left" w:pos="149"/>
              </w:tabs>
              <w:spacing w:after="0" w:line="240" w:lineRule="auto"/>
              <w:rPr>
                <w:rFonts w:ascii="Times New Roman" w:eastAsia="Times New Roman" w:hAnsi="Times New Roman" w:cs="Times New Roman"/>
                <w:sz w:val="20"/>
                <w:szCs w:val="20"/>
              </w:rPr>
            </w:pP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lastRenderedPageBreak/>
              <w:t>Еженедельно</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 xml:space="preserve">Эксплуатационные расходы </w:t>
            </w:r>
            <w:r w:rsidRPr="00DF4731">
              <w:rPr>
                <w:rFonts w:ascii="Times New Roman" w:eastAsia="Times New Roman" w:hAnsi="Times New Roman" w:cs="Times New Roman"/>
                <w:sz w:val="20"/>
                <w:szCs w:val="20"/>
              </w:rPr>
              <w:lastRenderedPageBreak/>
              <w:t>организации здравоохранения</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lastRenderedPageBreak/>
              <w:t>Организация здравоохранения</w:t>
            </w:r>
          </w:p>
        </w:tc>
      </w:tr>
      <w:tr w:rsidR="00E01616" w:rsidRPr="00DF4731" w:rsidTr="007B01D6">
        <w:trPr>
          <w:trHeight w:val="3221"/>
          <w:jc w:val="center"/>
        </w:trPr>
        <w:tc>
          <w:tcPr>
            <w:tcW w:w="0" w:type="auto"/>
          </w:tcPr>
          <w:p w:rsidR="009C6A95" w:rsidRPr="00DF4731" w:rsidRDefault="009C6A95" w:rsidP="009C6A95">
            <w:pPr>
              <w:spacing w:after="0" w:line="240" w:lineRule="auto"/>
              <w:rPr>
                <w:rFonts w:ascii="Times New Roman" w:eastAsia="Times New Roman" w:hAnsi="Times New Roman" w:cs="Times New Roman"/>
                <w:bCs/>
                <w:sz w:val="20"/>
                <w:szCs w:val="20"/>
              </w:rPr>
            </w:pPr>
            <w:r w:rsidRPr="00DF4731">
              <w:rPr>
                <w:rFonts w:ascii="Times New Roman" w:hAnsi="Times New Roman" w:cs="Times New Roman"/>
                <w:sz w:val="20"/>
                <w:szCs w:val="20"/>
              </w:rPr>
              <w:lastRenderedPageBreak/>
              <w:t>Чрезвычайные происшествия</w:t>
            </w:r>
          </w:p>
        </w:tc>
        <w:tc>
          <w:tcPr>
            <w:tcW w:w="0" w:type="auto"/>
          </w:tcPr>
          <w:p w:rsidR="009C6A95" w:rsidRPr="00E01616" w:rsidRDefault="00640D87" w:rsidP="009C6A95">
            <w:pPr>
              <w:spacing w:after="0" w:line="240" w:lineRule="auto"/>
              <w:jc w:val="both"/>
              <w:rPr>
                <w:rFonts w:ascii="Times New Roman" w:hAnsi="Times New Roman" w:cs="Times New Roman"/>
                <w:sz w:val="20"/>
                <w:szCs w:val="20"/>
              </w:rPr>
            </w:pPr>
            <w:r w:rsidRPr="00E01616">
              <w:rPr>
                <w:rFonts w:ascii="Times New Roman" w:hAnsi="Times New Roman" w:cs="Times New Roman"/>
                <w:sz w:val="20"/>
                <w:szCs w:val="20"/>
              </w:rPr>
              <w:t>Пролив в результате утечки, сброс воды</w:t>
            </w:r>
            <w:r w:rsidR="009C6A95" w:rsidRPr="00E01616">
              <w:rPr>
                <w:rFonts w:ascii="Times New Roman" w:hAnsi="Times New Roman" w:cs="Times New Roman"/>
                <w:sz w:val="20"/>
                <w:szCs w:val="20"/>
              </w:rPr>
              <w:t>;</w:t>
            </w:r>
          </w:p>
          <w:p w:rsidR="009C6A95" w:rsidRPr="00E01616" w:rsidRDefault="009C6A95" w:rsidP="009C6A95">
            <w:pPr>
              <w:spacing w:after="0" w:line="240" w:lineRule="auto"/>
              <w:jc w:val="both"/>
              <w:rPr>
                <w:rFonts w:ascii="Times New Roman" w:hAnsi="Times New Roman" w:cs="Times New Roman"/>
                <w:sz w:val="20"/>
                <w:szCs w:val="20"/>
              </w:rPr>
            </w:pPr>
            <w:r w:rsidRPr="00E01616">
              <w:rPr>
                <w:rFonts w:ascii="Times New Roman" w:hAnsi="Times New Roman" w:cs="Times New Roman"/>
                <w:sz w:val="20"/>
                <w:szCs w:val="20"/>
              </w:rPr>
              <w:t>Профессиональное воздействие инфекционных заболеваний;</w:t>
            </w:r>
          </w:p>
          <w:p w:rsidR="009C6A95" w:rsidRPr="00E01616" w:rsidRDefault="009C6A95" w:rsidP="009C6A95">
            <w:pPr>
              <w:spacing w:after="0" w:line="240" w:lineRule="auto"/>
              <w:jc w:val="both"/>
              <w:rPr>
                <w:rFonts w:ascii="Times New Roman" w:hAnsi="Times New Roman" w:cs="Times New Roman"/>
                <w:sz w:val="20"/>
                <w:szCs w:val="20"/>
              </w:rPr>
            </w:pPr>
            <w:r w:rsidRPr="00E01616">
              <w:rPr>
                <w:rFonts w:ascii="Times New Roman" w:hAnsi="Times New Roman" w:cs="Times New Roman"/>
                <w:sz w:val="20"/>
                <w:szCs w:val="20"/>
              </w:rPr>
              <w:t>Воздействие радиации;</w:t>
            </w:r>
          </w:p>
          <w:p w:rsidR="009C6A95" w:rsidRPr="00E01616" w:rsidRDefault="009C6A95" w:rsidP="009C6A95">
            <w:pPr>
              <w:spacing w:after="0" w:line="240" w:lineRule="auto"/>
              <w:jc w:val="both"/>
              <w:rPr>
                <w:rFonts w:ascii="Times New Roman" w:hAnsi="Times New Roman" w:cs="Times New Roman"/>
                <w:sz w:val="20"/>
                <w:szCs w:val="20"/>
              </w:rPr>
            </w:pPr>
            <w:r w:rsidRPr="00E01616">
              <w:rPr>
                <w:rFonts w:ascii="Times New Roman" w:hAnsi="Times New Roman" w:cs="Times New Roman"/>
                <w:sz w:val="20"/>
                <w:szCs w:val="20"/>
              </w:rPr>
              <w:t>Случайные выбросы инфекционных или опасных веществ в окружающую среду;</w:t>
            </w:r>
          </w:p>
          <w:p w:rsidR="009C6A95" w:rsidRPr="00E01616" w:rsidRDefault="009C6A95" w:rsidP="009C6A95">
            <w:pPr>
              <w:spacing w:after="0" w:line="240" w:lineRule="auto"/>
              <w:jc w:val="both"/>
              <w:rPr>
                <w:rFonts w:ascii="Times New Roman" w:hAnsi="Times New Roman" w:cs="Times New Roman"/>
                <w:sz w:val="20"/>
                <w:szCs w:val="20"/>
              </w:rPr>
            </w:pPr>
            <w:r w:rsidRPr="00E01616">
              <w:rPr>
                <w:rFonts w:ascii="Times New Roman" w:hAnsi="Times New Roman" w:cs="Times New Roman"/>
                <w:sz w:val="20"/>
                <w:szCs w:val="20"/>
              </w:rPr>
              <w:t>Отказ медицинского оборудования;</w:t>
            </w:r>
          </w:p>
          <w:p w:rsidR="009C6A95" w:rsidRPr="00E01616" w:rsidRDefault="009C6A95" w:rsidP="009C6A95">
            <w:pPr>
              <w:spacing w:after="0" w:line="240" w:lineRule="auto"/>
              <w:jc w:val="both"/>
              <w:rPr>
                <w:rFonts w:ascii="Times New Roman" w:hAnsi="Times New Roman" w:cs="Times New Roman"/>
                <w:sz w:val="20"/>
                <w:szCs w:val="20"/>
              </w:rPr>
            </w:pPr>
            <w:r w:rsidRPr="00E01616">
              <w:rPr>
                <w:rFonts w:ascii="Times New Roman" w:hAnsi="Times New Roman" w:cs="Times New Roman"/>
                <w:sz w:val="20"/>
                <w:szCs w:val="20"/>
              </w:rPr>
              <w:t>Отказ ТБО и очистных сооружений, пожар;</w:t>
            </w:r>
          </w:p>
          <w:p w:rsidR="009C6A95" w:rsidRPr="00E01616" w:rsidRDefault="009C6A95" w:rsidP="009C6A95">
            <w:pPr>
              <w:tabs>
                <w:tab w:val="right" w:pos="9356"/>
              </w:tabs>
              <w:spacing w:after="0" w:line="240" w:lineRule="auto"/>
              <w:rPr>
                <w:rFonts w:ascii="Times New Roman" w:eastAsia="Times New Roman" w:hAnsi="Times New Roman" w:cs="Times New Roman"/>
                <w:sz w:val="20"/>
                <w:szCs w:val="20"/>
              </w:rPr>
            </w:pPr>
            <w:r w:rsidRPr="00E01616">
              <w:rPr>
                <w:rFonts w:ascii="Times New Roman" w:hAnsi="Times New Roman" w:cs="Times New Roman"/>
                <w:sz w:val="20"/>
                <w:szCs w:val="20"/>
              </w:rPr>
              <w:t>Другие возникающие события.</w:t>
            </w:r>
          </w:p>
        </w:tc>
        <w:tc>
          <w:tcPr>
            <w:tcW w:w="0" w:type="auto"/>
          </w:tcPr>
          <w:p w:rsidR="009C6A95" w:rsidRPr="00DF4731" w:rsidRDefault="009C6A95" w:rsidP="009C6A95">
            <w:pPr>
              <w:tabs>
                <w:tab w:val="left" w:pos="290"/>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Организация здравоохранения</w:t>
            </w:r>
          </w:p>
        </w:tc>
        <w:tc>
          <w:tcPr>
            <w:tcW w:w="0" w:type="auto"/>
          </w:tcPr>
          <w:p w:rsidR="009C6A95" w:rsidRPr="00DF4731" w:rsidRDefault="00640D87" w:rsidP="009C6A95">
            <w:pPr>
              <w:tabs>
                <w:tab w:val="left" w:pos="14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Отчетная документация</w:t>
            </w:r>
            <w:r w:rsidR="009C6A95" w:rsidRPr="00DF4731">
              <w:rPr>
                <w:rFonts w:ascii="Times New Roman" w:eastAsia="Times New Roman" w:hAnsi="Times New Roman" w:cs="Times New Roman"/>
                <w:sz w:val="20"/>
                <w:szCs w:val="20"/>
              </w:rPr>
              <w:t xml:space="preserve"> организации здравоохранения</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Ежемесячно</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Эксплуатационные расходы организации здравоохранения</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Организация здравоохранения</w:t>
            </w:r>
          </w:p>
        </w:tc>
      </w:tr>
      <w:tr w:rsidR="00E01616" w:rsidRPr="00DF4731" w:rsidTr="007B01D6">
        <w:trPr>
          <w:trHeight w:val="20"/>
          <w:jc w:val="center"/>
        </w:trPr>
        <w:tc>
          <w:tcPr>
            <w:tcW w:w="0" w:type="auto"/>
          </w:tcPr>
          <w:p w:rsidR="009C6A95" w:rsidRPr="00DF4731" w:rsidRDefault="009C6A95" w:rsidP="009C6A95">
            <w:pPr>
              <w:spacing w:after="0" w:line="240" w:lineRule="auto"/>
              <w:rPr>
                <w:rFonts w:ascii="Times New Roman" w:eastAsia="Times New Roman" w:hAnsi="Times New Roman" w:cs="Times New Roman"/>
                <w:bCs/>
                <w:sz w:val="20"/>
                <w:szCs w:val="20"/>
              </w:rPr>
            </w:pPr>
            <w:r w:rsidRPr="00DF4731">
              <w:rPr>
                <w:rFonts w:ascii="Times New Roman" w:eastAsia="Times New Roman" w:hAnsi="Times New Roman" w:cs="Times New Roman"/>
                <w:bCs/>
                <w:sz w:val="20"/>
                <w:szCs w:val="20"/>
              </w:rPr>
              <w:t xml:space="preserve">COVID </w:t>
            </w:r>
            <w:r>
              <w:rPr>
                <w:rFonts w:ascii="Times New Roman" w:eastAsia="Times New Roman" w:hAnsi="Times New Roman" w:cs="Times New Roman"/>
                <w:bCs/>
                <w:sz w:val="20"/>
                <w:szCs w:val="20"/>
              </w:rPr>
              <w:t xml:space="preserve">- </w:t>
            </w:r>
            <w:r w:rsidRPr="00DF4731">
              <w:rPr>
                <w:rFonts w:ascii="Times New Roman" w:eastAsia="Times New Roman" w:hAnsi="Times New Roman" w:cs="Times New Roman"/>
                <w:bCs/>
                <w:sz w:val="20"/>
                <w:szCs w:val="20"/>
              </w:rPr>
              <w:t>19 статистика</w:t>
            </w:r>
          </w:p>
        </w:tc>
        <w:tc>
          <w:tcPr>
            <w:tcW w:w="0" w:type="auto"/>
          </w:tcPr>
          <w:p w:rsidR="009C6A95" w:rsidRPr="00DF4731" w:rsidRDefault="009C6A95" w:rsidP="009C6A95">
            <w:pPr>
              <w:tabs>
                <w:tab w:val="right" w:pos="9356"/>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Зараженные работники здравоохранения на рабочем месте;</w:t>
            </w:r>
          </w:p>
        </w:tc>
        <w:tc>
          <w:tcPr>
            <w:tcW w:w="0" w:type="auto"/>
          </w:tcPr>
          <w:p w:rsidR="009C6A95" w:rsidRPr="00DF4731" w:rsidRDefault="009C6A95" w:rsidP="009C6A95">
            <w:pPr>
              <w:tabs>
                <w:tab w:val="left" w:pos="290"/>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Организация здравоохранения</w:t>
            </w:r>
          </w:p>
        </w:tc>
        <w:tc>
          <w:tcPr>
            <w:tcW w:w="0" w:type="auto"/>
          </w:tcPr>
          <w:p w:rsidR="009C6A95" w:rsidRPr="00DF4731" w:rsidRDefault="00640D87" w:rsidP="009C6A95">
            <w:pPr>
              <w:tabs>
                <w:tab w:val="left" w:pos="14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Отчетная документация</w:t>
            </w:r>
            <w:r w:rsidR="009C6A95" w:rsidRPr="00DF4731">
              <w:rPr>
                <w:rFonts w:ascii="Times New Roman" w:eastAsia="Times New Roman" w:hAnsi="Times New Roman" w:cs="Times New Roman"/>
                <w:sz w:val="20"/>
                <w:szCs w:val="20"/>
              </w:rPr>
              <w:t xml:space="preserve"> организации здравоохранения;</w:t>
            </w:r>
          </w:p>
          <w:p w:rsidR="009C6A95" w:rsidRPr="00DF4731" w:rsidRDefault="009C6A95" w:rsidP="009C6A95">
            <w:pPr>
              <w:tabs>
                <w:tab w:val="left" w:pos="149"/>
              </w:tabs>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Планы действий в чрезвычайных ситуациях</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Ежедневно</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Эксплуатационные расходы организации здравоохранения</w:t>
            </w:r>
          </w:p>
        </w:tc>
        <w:tc>
          <w:tcPr>
            <w:tcW w:w="0" w:type="auto"/>
          </w:tcPr>
          <w:p w:rsidR="009C6A95" w:rsidRPr="00DF4731" w:rsidRDefault="009C6A95" w:rsidP="009C6A95">
            <w:pPr>
              <w:spacing w:after="0" w:line="240" w:lineRule="auto"/>
              <w:rPr>
                <w:rFonts w:ascii="Times New Roman" w:eastAsia="Times New Roman" w:hAnsi="Times New Roman" w:cs="Times New Roman"/>
                <w:sz w:val="20"/>
                <w:szCs w:val="20"/>
              </w:rPr>
            </w:pPr>
            <w:r w:rsidRPr="00DF4731">
              <w:rPr>
                <w:rFonts w:ascii="Times New Roman" w:eastAsia="Times New Roman" w:hAnsi="Times New Roman" w:cs="Times New Roman"/>
                <w:sz w:val="20"/>
                <w:szCs w:val="20"/>
              </w:rPr>
              <w:t>Организация здравоохранения</w:t>
            </w:r>
          </w:p>
        </w:tc>
      </w:tr>
    </w:tbl>
    <w:p w:rsidR="00A6507F" w:rsidRPr="004469CF" w:rsidRDefault="00A6507F" w:rsidP="00A650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4469CF">
        <w:rPr>
          <w:rFonts w:ascii="Times New Roman" w:hAnsi="Times New Roman" w:cs="Times New Roman"/>
          <w:sz w:val="28"/>
          <w:szCs w:val="28"/>
        </w:rPr>
        <w:t xml:space="preserve">Руководитель организации здравоохранения: </w:t>
      </w:r>
    </w:p>
    <w:p w:rsidR="00A6507F" w:rsidRPr="004469CF" w:rsidRDefault="00A6507F" w:rsidP="00A650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4469CF">
        <w:rPr>
          <w:rFonts w:ascii="Times New Roman" w:hAnsi="Times New Roman" w:cs="Times New Roman"/>
          <w:sz w:val="28"/>
          <w:szCs w:val="28"/>
        </w:rPr>
        <w:t>_____________________</w:t>
      </w:r>
    </w:p>
    <w:p w:rsidR="00A6507F" w:rsidRPr="004469CF" w:rsidRDefault="00A6507F" w:rsidP="00A650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4469CF">
        <w:rPr>
          <w:rFonts w:ascii="Times New Roman" w:hAnsi="Times New Roman" w:cs="Times New Roman"/>
          <w:sz w:val="28"/>
          <w:szCs w:val="28"/>
        </w:rPr>
        <w:t>(подпись, инициалы, фамилия)</w:t>
      </w:r>
    </w:p>
    <w:p w:rsidR="00A6507F" w:rsidRPr="004469CF" w:rsidRDefault="00A6507F" w:rsidP="00A650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4469CF">
        <w:rPr>
          <w:rFonts w:ascii="Times New Roman" w:hAnsi="Times New Roman" w:cs="Times New Roman"/>
          <w:sz w:val="28"/>
          <w:szCs w:val="28"/>
        </w:rPr>
        <w:t xml:space="preserve">Лицо, ответственное за разработку и реализацию ПУООС, </w:t>
      </w:r>
    </w:p>
    <w:p w:rsidR="00A6507F" w:rsidRPr="004469CF" w:rsidRDefault="00A6507F" w:rsidP="00A650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4469CF">
        <w:rPr>
          <w:rFonts w:ascii="Times New Roman" w:hAnsi="Times New Roman" w:cs="Times New Roman"/>
          <w:sz w:val="28"/>
          <w:szCs w:val="28"/>
        </w:rPr>
        <w:t>проведение экологического и социального скрининга и мониторинга:</w:t>
      </w:r>
    </w:p>
    <w:p w:rsidR="00A6507F" w:rsidRPr="004469CF" w:rsidRDefault="00A6507F" w:rsidP="00A650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4469CF">
        <w:rPr>
          <w:rFonts w:ascii="Times New Roman" w:hAnsi="Times New Roman" w:cs="Times New Roman"/>
          <w:sz w:val="28"/>
          <w:szCs w:val="28"/>
        </w:rPr>
        <w:t>_____________________</w:t>
      </w:r>
    </w:p>
    <w:p w:rsidR="00E8559C" w:rsidRPr="004469CF" w:rsidRDefault="00A6507F" w:rsidP="00A650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4469CF">
        <w:rPr>
          <w:rFonts w:ascii="Times New Roman" w:hAnsi="Times New Roman" w:cs="Times New Roman"/>
          <w:sz w:val="28"/>
          <w:szCs w:val="28"/>
        </w:rPr>
        <w:t>(подпись, инициалы, фамилия)</w:t>
      </w:r>
    </w:p>
    <w:sectPr w:rsidR="00E8559C" w:rsidRPr="004469CF" w:rsidSect="00EF2B6C">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378" w:rsidRDefault="00B33378" w:rsidP="008B01D2">
      <w:pPr>
        <w:spacing w:after="0" w:line="240" w:lineRule="auto"/>
      </w:pPr>
      <w:r>
        <w:separator/>
      </w:r>
    </w:p>
  </w:endnote>
  <w:endnote w:type="continuationSeparator" w:id="0">
    <w:p w:rsidR="00B33378" w:rsidRDefault="00B33378" w:rsidP="008B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Bol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378" w:rsidRDefault="00B33378" w:rsidP="008B01D2">
      <w:pPr>
        <w:spacing w:after="0" w:line="240" w:lineRule="auto"/>
      </w:pPr>
      <w:r>
        <w:separator/>
      </w:r>
    </w:p>
  </w:footnote>
  <w:footnote w:type="continuationSeparator" w:id="0">
    <w:p w:rsidR="00B33378" w:rsidRDefault="00B33378" w:rsidP="008B0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E22"/>
    <w:multiLevelType w:val="hybridMultilevel"/>
    <w:tmpl w:val="4DD67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9480F"/>
    <w:multiLevelType w:val="hybridMultilevel"/>
    <w:tmpl w:val="C30663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C710384"/>
    <w:multiLevelType w:val="hybridMultilevel"/>
    <w:tmpl w:val="DC065584"/>
    <w:lvl w:ilvl="0" w:tplc="C5B2AF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87C51"/>
    <w:multiLevelType w:val="hybridMultilevel"/>
    <w:tmpl w:val="ACDCDF5C"/>
    <w:lvl w:ilvl="0" w:tplc="57A820DC">
      <w:start w:val="1"/>
      <w:numFmt w:val="bullet"/>
      <w:pStyle w:val="Bulletdo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731D7"/>
    <w:multiLevelType w:val="hybridMultilevel"/>
    <w:tmpl w:val="954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C2A94"/>
    <w:multiLevelType w:val="hybridMultilevel"/>
    <w:tmpl w:val="410CE88E"/>
    <w:lvl w:ilvl="0" w:tplc="C0C4C3D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14298"/>
    <w:multiLevelType w:val="hybridMultilevel"/>
    <w:tmpl w:val="308271D6"/>
    <w:lvl w:ilvl="0" w:tplc="99DE8774">
      <w:start w:val="1"/>
      <w:numFmt w:val="decimal"/>
      <w:pStyle w:val="Normal0"/>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066477FE">
      <w:start w:val="1"/>
      <w:numFmt w:val="bullet"/>
      <w:lvlText w:val=""/>
      <w:lvlJc w:val="left"/>
      <w:pPr>
        <w:ind w:left="1440" w:hanging="720"/>
      </w:pPr>
      <w:rPr>
        <w:rFonts w:ascii="Symbol" w:hAnsi="Symbol" w:hint="default"/>
        <w:b/>
        <w:i w:val="0"/>
      </w:rPr>
    </w:lvl>
    <w:lvl w:ilvl="2" w:tplc="DF706336">
      <w:start w:val="4"/>
      <w:numFmt w:val="bullet"/>
      <w:lvlText w:val=""/>
      <w:lvlJc w:val="left"/>
      <w:pPr>
        <w:ind w:left="1980" w:hanging="360"/>
      </w:pPr>
      <w:rPr>
        <w:rFonts w:ascii="Symbol" w:eastAsia="Calibri" w:hAnsi="Symbol" w:cs="Arial" w:hint="default"/>
      </w:rPr>
    </w:lvl>
    <w:lvl w:ilvl="3" w:tplc="938AB8D0">
      <w:start w:val="4"/>
      <w:numFmt w:val="bullet"/>
      <w:lvlText w:val="-"/>
      <w:lvlJc w:val="left"/>
      <w:pPr>
        <w:ind w:left="2520" w:hanging="360"/>
      </w:pPr>
      <w:rPr>
        <w:rFonts w:ascii="Calibri" w:eastAsia="Calibri" w:hAnsi="Calibri" w:cs="Calibri" w:hint="default"/>
      </w:rPr>
    </w:lvl>
    <w:lvl w:ilvl="4" w:tplc="796A6CFE">
      <w:start w:val="1"/>
      <w:numFmt w:val="lowerLetter"/>
      <w:lvlText w:val="(%5)"/>
      <w:lvlJc w:val="left"/>
      <w:pPr>
        <w:ind w:left="3240" w:hanging="360"/>
      </w:pPr>
      <w:rPr>
        <w:rFonts w:hint="default"/>
        <w:b/>
        <w:u w:val="none"/>
      </w:rPr>
    </w:lvl>
    <w:lvl w:ilvl="5" w:tplc="E99467F2">
      <w:start w:val="1"/>
      <w:numFmt w:val="lowerRoman"/>
      <w:lvlText w:val="(%6)"/>
      <w:lvlJc w:val="left"/>
      <w:pPr>
        <w:ind w:left="4500" w:hanging="720"/>
      </w:pPr>
      <w:rPr>
        <w:rFonts w:hint="default"/>
      </w:rPr>
    </w:lvl>
    <w:lvl w:ilvl="6" w:tplc="2460BC48" w:tentative="1">
      <w:start w:val="1"/>
      <w:numFmt w:val="decimal"/>
      <w:lvlText w:val="%7."/>
      <w:lvlJc w:val="left"/>
      <w:pPr>
        <w:ind w:left="4680" w:hanging="360"/>
      </w:pPr>
    </w:lvl>
    <w:lvl w:ilvl="7" w:tplc="94DE823A" w:tentative="1">
      <w:start w:val="1"/>
      <w:numFmt w:val="lowerLetter"/>
      <w:lvlText w:val="%8."/>
      <w:lvlJc w:val="left"/>
      <w:pPr>
        <w:ind w:left="5400" w:hanging="360"/>
      </w:pPr>
    </w:lvl>
    <w:lvl w:ilvl="8" w:tplc="69A076B4" w:tentative="1">
      <w:start w:val="1"/>
      <w:numFmt w:val="lowerRoman"/>
      <w:lvlText w:val="%9."/>
      <w:lvlJc w:val="right"/>
      <w:pPr>
        <w:ind w:left="6120" w:hanging="180"/>
      </w:pPr>
    </w:lvl>
  </w:abstractNum>
  <w:abstractNum w:abstractNumId="7">
    <w:nsid w:val="1F9E3052"/>
    <w:multiLevelType w:val="hybridMultilevel"/>
    <w:tmpl w:val="CC267A4A"/>
    <w:lvl w:ilvl="0" w:tplc="28106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E52F8"/>
    <w:multiLevelType w:val="hybridMultilevel"/>
    <w:tmpl w:val="D9DECCDA"/>
    <w:lvl w:ilvl="0" w:tplc="33549C32">
      <w:start w:val="1"/>
      <w:numFmt w:val="lowerLetter"/>
      <w:pStyle w:val="DHSOPLiistText"/>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B6739BC"/>
    <w:multiLevelType w:val="hybridMultilevel"/>
    <w:tmpl w:val="316A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0B220B"/>
    <w:multiLevelType w:val="hybridMultilevel"/>
    <w:tmpl w:val="83A0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367A82"/>
    <w:multiLevelType w:val="hybridMultilevel"/>
    <w:tmpl w:val="1DBE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516B0"/>
    <w:multiLevelType w:val="hybridMultilevel"/>
    <w:tmpl w:val="1752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B861C8"/>
    <w:multiLevelType w:val="hybridMultilevel"/>
    <w:tmpl w:val="E336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EF1DAF"/>
    <w:multiLevelType w:val="multilevel"/>
    <w:tmpl w:val="A4ACC1F2"/>
    <w:lvl w:ilvl="0">
      <w:start w:val="1"/>
      <w:numFmt w:val="decimal"/>
      <w:pStyle w:val="head2"/>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25B4115"/>
    <w:multiLevelType w:val="hybridMultilevel"/>
    <w:tmpl w:val="B7F0E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7D4A2F"/>
    <w:multiLevelType w:val="hybridMultilevel"/>
    <w:tmpl w:val="CC86E298"/>
    <w:lvl w:ilvl="0" w:tplc="04090005">
      <w:start w:val="1"/>
      <w:numFmt w:val="bullet"/>
      <w:lvlText w:val=""/>
      <w:lvlJc w:val="left"/>
      <w:pPr>
        <w:ind w:left="720" w:hanging="360"/>
      </w:pPr>
      <w:rPr>
        <w:rFonts w:ascii="Wingdings" w:hAnsi="Wingdings" w:hint="default"/>
      </w:rPr>
    </w:lvl>
    <w:lvl w:ilvl="1" w:tplc="712C1F94">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C13921"/>
    <w:multiLevelType w:val="hybridMultilevel"/>
    <w:tmpl w:val="F174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6417E0"/>
    <w:multiLevelType w:val="hybridMultilevel"/>
    <w:tmpl w:val="B4B8A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8D2381"/>
    <w:multiLevelType w:val="hybridMultilevel"/>
    <w:tmpl w:val="AFBEBA96"/>
    <w:lvl w:ilvl="0" w:tplc="281069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D231F0"/>
    <w:multiLevelType w:val="hybridMultilevel"/>
    <w:tmpl w:val="1C0C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6D02BF"/>
    <w:multiLevelType w:val="hybridMultilevel"/>
    <w:tmpl w:val="EF4E2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567BA4"/>
    <w:multiLevelType w:val="hybridMultilevel"/>
    <w:tmpl w:val="19567B2A"/>
    <w:lvl w:ilvl="0" w:tplc="04090005">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
  </w:num>
  <w:num w:numId="4">
    <w:abstractNumId w:val="12"/>
  </w:num>
  <w:num w:numId="5">
    <w:abstractNumId w:val="18"/>
  </w:num>
  <w:num w:numId="6">
    <w:abstractNumId w:val="0"/>
  </w:num>
  <w:num w:numId="7">
    <w:abstractNumId w:val="21"/>
  </w:num>
  <w:num w:numId="8">
    <w:abstractNumId w:val="3"/>
  </w:num>
  <w:num w:numId="9">
    <w:abstractNumId w:val="7"/>
  </w:num>
  <w:num w:numId="10">
    <w:abstractNumId w:val="4"/>
  </w:num>
  <w:num w:numId="11">
    <w:abstractNumId w:val="11"/>
  </w:num>
  <w:num w:numId="12">
    <w:abstractNumId w:val="9"/>
  </w:num>
  <w:num w:numId="13">
    <w:abstractNumId w:val="16"/>
  </w:num>
  <w:num w:numId="14">
    <w:abstractNumId w:val="6"/>
  </w:num>
  <w:num w:numId="15">
    <w:abstractNumId w:val="17"/>
  </w:num>
  <w:num w:numId="16">
    <w:abstractNumId w:val="10"/>
  </w:num>
  <w:num w:numId="17">
    <w:abstractNumId w:val="13"/>
  </w:num>
  <w:num w:numId="18">
    <w:abstractNumId w:val="20"/>
  </w:num>
  <w:num w:numId="19">
    <w:abstractNumId w:val="5"/>
  </w:num>
  <w:num w:numId="20">
    <w:abstractNumId w:val="19"/>
  </w:num>
  <w:num w:numId="21">
    <w:abstractNumId w:val="22"/>
  </w:num>
  <w:num w:numId="22">
    <w:abstractNumId w:val="1"/>
  </w:num>
  <w:num w:numId="23">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89"/>
    <w:rsid w:val="00001B0F"/>
    <w:rsid w:val="000101E1"/>
    <w:rsid w:val="000201CA"/>
    <w:rsid w:val="000239C4"/>
    <w:rsid w:val="00027B88"/>
    <w:rsid w:val="000323F7"/>
    <w:rsid w:val="000367F4"/>
    <w:rsid w:val="00036E5B"/>
    <w:rsid w:val="0004533A"/>
    <w:rsid w:val="0004648A"/>
    <w:rsid w:val="0005451C"/>
    <w:rsid w:val="000572E0"/>
    <w:rsid w:val="00067F04"/>
    <w:rsid w:val="000704D7"/>
    <w:rsid w:val="00070621"/>
    <w:rsid w:val="00073CAC"/>
    <w:rsid w:val="00077EFC"/>
    <w:rsid w:val="00081ECD"/>
    <w:rsid w:val="00084C63"/>
    <w:rsid w:val="000863A9"/>
    <w:rsid w:val="00086E3C"/>
    <w:rsid w:val="000A1D9D"/>
    <w:rsid w:val="000A23BC"/>
    <w:rsid w:val="000B1CD3"/>
    <w:rsid w:val="000C24CD"/>
    <w:rsid w:val="000C424C"/>
    <w:rsid w:val="000C7E7F"/>
    <w:rsid w:val="000D4ED4"/>
    <w:rsid w:val="000D5B27"/>
    <w:rsid w:val="000E0A63"/>
    <w:rsid w:val="000E3604"/>
    <w:rsid w:val="000F44C2"/>
    <w:rsid w:val="000F5897"/>
    <w:rsid w:val="000F6074"/>
    <w:rsid w:val="00110C2F"/>
    <w:rsid w:val="001130AC"/>
    <w:rsid w:val="00113226"/>
    <w:rsid w:val="001142F7"/>
    <w:rsid w:val="001231C7"/>
    <w:rsid w:val="00131AE7"/>
    <w:rsid w:val="00133D56"/>
    <w:rsid w:val="001345E6"/>
    <w:rsid w:val="0014044F"/>
    <w:rsid w:val="00140741"/>
    <w:rsid w:val="00143A28"/>
    <w:rsid w:val="0014446D"/>
    <w:rsid w:val="001455B7"/>
    <w:rsid w:val="00151C40"/>
    <w:rsid w:val="00153726"/>
    <w:rsid w:val="001551EE"/>
    <w:rsid w:val="0015755C"/>
    <w:rsid w:val="0016350F"/>
    <w:rsid w:val="0016491C"/>
    <w:rsid w:val="00165C20"/>
    <w:rsid w:val="00165D63"/>
    <w:rsid w:val="001735A5"/>
    <w:rsid w:val="0017430D"/>
    <w:rsid w:val="00174E36"/>
    <w:rsid w:val="001759E4"/>
    <w:rsid w:val="00176D31"/>
    <w:rsid w:val="00177646"/>
    <w:rsid w:val="001807CE"/>
    <w:rsid w:val="0018624A"/>
    <w:rsid w:val="00194DBB"/>
    <w:rsid w:val="001A318D"/>
    <w:rsid w:val="001B69DD"/>
    <w:rsid w:val="001C0644"/>
    <w:rsid w:val="001E5002"/>
    <w:rsid w:val="00200C35"/>
    <w:rsid w:val="00215380"/>
    <w:rsid w:val="00226C5C"/>
    <w:rsid w:val="00226EE6"/>
    <w:rsid w:val="002305D0"/>
    <w:rsid w:val="002367BA"/>
    <w:rsid w:val="0023696B"/>
    <w:rsid w:val="0024169C"/>
    <w:rsid w:val="0024312C"/>
    <w:rsid w:val="002469BF"/>
    <w:rsid w:val="00247869"/>
    <w:rsid w:val="002518F6"/>
    <w:rsid w:val="002617F6"/>
    <w:rsid w:val="00263856"/>
    <w:rsid w:val="00266159"/>
    <w:rsid w:val="0026704F"/>
    <w:rsid w:val="00286DA9"/>
    <w:rsid w:val="00286EE7"/>
    <w:rsid w:val="00291651"/>
    <w:rsid w:val="0029360C"/>
    <w:rsid w:val="00296865"/>
    <w:rsid w:val="002A30AD"/>
    <w:rsid w:val="002A7F4A"/>
    <w:rsid w:val="002B459A"/>
    <w:rsid w:val="002B57E8"/>
    <w:rsid w:val="002C0652"/>
    <w:rsid w:val="002C1D2B"/>
    <w:rsid w:val="002C2E75"/>
    <w:rsid w:val="002D0BD9"/>
    <w:rsid w:val="002D4A88"/>
    <w:rsid w:val="002F64A8"/>
    <w:rsid w:val="002F6A13"/>
    <w:rsid w:val="00300EA4"/>
    <w:rsid w:val="00302AFD"/>
    <w:rsid w:val="00304804"/>
    <w:rsid w:val="0030543F"/>
    <w:rsid w:val="0031009D"/>
    <w:rsid w:val="00313465"/>
    <w:rsid w:val="00314387"/>
    <w:rsid w:val="00314DF5"/>
    <w:rsid w:val="0032094F"/>
    <w:rsid w:val="00322447"/>
    <w:rsid w:val="00323921"/>
    <w:rsid w:val="003264DD"/>
    <w:rsid w:val="003414E7"/>
    <w:rsid w:val="00346918"/>
    <w:rsid w:val="00350D5D"/>
    <w:rsid w:val="00350FFC"/>
    <w:rsid w:val="003517EB"/>
    <w:rsid w:val="00361EED"/>
    <w:rsid w:val="00364F7F"/>
    <w:rsid w:val="0036632D"/>
    <w:rsid w:val="0036743B"/>
    <w:rsid w:val="00370AF1"/>
    <w:rsid w:val="00380701"/>
    <w:rsid w:val="00380948"/>
    <w:rsid w:val="00381380"/>
    <w:rsid w:val="00381BD6"/>
    <w:rsid w:val="0038274D"/>
    <w:rsid w:val="00385896"/>
    <w:rsid w:val="00385987"/>
    <w:rsid w:val="00390148"/>
    <w:rsid w:val="003915FC"/>
    <w:rsid w:val="0039668D"/>
    <w:rsid w:val="00397623"/>
    <w:rsid w:val="003A1D89"/>
    <w:rsid w:val="003A509B"/>
    <w:rsid w:val="003A78D9"/>
    <w:rsid w:val="003B0E71"/>
    <w:rsid w:val="003B1C0D"/>
    <w:rsid w:val="003B40E8"/>
    <w:rsid w:val="003B6DD1"/>
    <w:rsid w:val="003C1E16"/>
    <w:rsid w:val="003C3274"/>
    <w:rsid w:val="003C474F"/>
    <w:rsid w:val="003C5658"/>
    <w:rsid w:val="003C5D79"/>
    <w:rsid w:val="003C5EA0"/>
    <w:rsid w:val="003D2995"/>
    <w:rsid w:val="003D4A38"/>
    <w:rsid w:val="003D5924"/>
    <w:rsid w:val="003D64AF"/>
    <w:rsid w:val="003E4B15"/>
    <w:rsid w:val="003E54ED"/>
    <w:rsid w:val="003E5806"/>
    <w:rsid w:val="003E5A8A"/>
    <w:rsid w:val="003F12F8"/>
    <w:rsid w:val="003F1913"/>
    <w:rsid w:val="00402A30"/>
    <w:rsid w:val="00403771"/>
    <w:rsid w:val="004103EE"/>
    <w:rsid w:val="00410932"/>
    <w:rsid w:val="004202D7"/>
    <w:rsid w:val="00422BE5"/>
    <w:rsid w:val="004260A8"/>
    <w:rsid w:val="00430F8E"/>
    <w:rsid w:val="004334B9"/>
    <w:rsid w:val="00433C55"/>
    <w:rsid w:val="004348A2"/>
    <w:rsid w:val="00436EE0"/>
    <w:rsid w:val="00440E6F"/>
    <w:rsid w:val="00442535"/>
    <w:rsid w:val="004469CF"/>
    <w:rsid w:val="0045681B"/>
    <w:rsid w:val="004603B5"/>
    <w:rsid w:val="00462160"/>
    <w:rsid w:val="0046244A"/>
    <w:rsid w:val="00464DB5"/>
    <w:rsid w:val="0046729A"/>
    <w:rsid w:val="00467A73"/>
    <w:rsid w:val="00471BBF"/>
    <w:rsid w:val="00472D13"/>
    <w:rsid w:val="0047618A"/>
    <w:rsid w:val="0048064F"/>
    <w:rsid w:val="00481D4D"/>
    <w:rsid w:val="004828FD"/>
    <w:rsid w:val="00482E1E"/>
    <w:rsid w:val="00487EDE"/>
    <w:rsid w:val="004A33DA"/>
    <w:rsid w:val="004B3BCC"/>
    <w:rsid w:val="004B7A52"/>
    <w:rsid w:val="004D5EC2"/>
    <w:rsid w:val="004E3014"/>
    <w:rsid w:val="004E75D7"/>
    <w:rsid w:val="00516098"/>
    <w:rsid w:val="00521319"/>
    <w:rsid w:val="0052253C"/>
    <w:rsid w:val="005300EE"/>
    <w:rsid w:val="00530123"/>
    <w:rsid w:val="00530850"/>
    <w:rsid w:val="00532AB6"/>
    <w:rsid w:val="00535461"/>
    <w:rsid w:val="00535F3F"/>
    <w:rsid w:val="00543EFA"/>
    <w:rsid w:val="00546C99"/>
    <w:rsid w:val="00547651"/>
    <w:rsid w:val="0055187D"/>
    <w:rsid w:val="005518A9"/>
    <w:rsid w:val="005559BA"/>
    <w:rsid w:val="00560BFD"/>
    <w:rsid w:val="00564D04"/>
    <w:rsid w:val="005660FD"/>
    <w:rsid w:val="005737EF"/>
    <w:rsid w:val="005830BD"/>
    <w:rsid w:val="00584E7B"/>
    <w:rsid w:val="005A73FD"/>
    <w:rsid w:val="005B2C5C"/>
    <w:rsid w:val="005C1DD2"/>
    <w:rsid w:val="005C3922"/>
    <w:rsid w:val="005D42C8"/>
    <w:rsid w:val="005D7618"/>
    <w:rsid w:val="005E03F8"/>
    <w:rsid w:val="005E4921"/>
    <w:rsid w:val="005E5856"/>
    <w:rsid w:val="005E6D94"/>
    <w:rsid w:val="005F24BE"/>
    <w:rsid w:val="005F3D3C"/>
    <w:rsid w:val="005F5906"/>
    <w:rsid w:val="006028BD"/>
    <w:rsid w:val="006050C5"/>
    <w:rsid w:val="00607C7A"/>
    <w:rsid w:val="00612BAB"/>
    <w:rsid w:val="00615335"/>
    <w:rsid w:val="00615F2B"/>
    <w:rsid w:val="00617E02"/>
    <w:rsid w:val="00624296"/>
    <w:rsid w:val="00625DC3"/>
    <w:rsid w:val="00632786"/>
    <w:rsid w:val="00634CE1"/>
    <w:rsid w:val="00640D87"/>
    <w:rsid w:val="00641F71"/>
    <w:rsid w:val="006452E3"/>
    <w:rsid w:val="00656024"/>
    <w:rsid w:val="006563BA"/>
    <w:rsid w:val="00674866"/>
    <w:rsid w:val="00676381"/>
    <w:rsid w:val="00687DE9"/>
    <w:rsid w:val="00693E19"/>
    <w:rsid w:val="006949B3"/>
    <w:rsid w:val="006963CB"/>
    <w:rsid w:val="006A20F8"/>
    <w:rsid w:val="006A2111"/>
    <w:rsid w:val="006A2DDC"/>
    <w:rsid w:val="006A329A"/>
    <w:rsid w:val="006A3CDF"/>
    <w:rsid w:val="006A409C"/>
    <w:rsid w:val="006A5ADB"/>
    <w:rsid w:val="006B0076"/>
    <w:rsid w:val="006B5B53"/>
    <w:rsid w:val="006C0DA7"/>
    <w:rsid w:val="006C46A7"/>
    <w:rsid w:val="006C4E76"/>
    <w:rsid w:val="006C70FD"/>
    <w:rsid w:val="006D3F1A"/>
    <w:rsid w:val="006E1634"/>
    <w:rsid w:val="006E1BE2"/>
    <w:rsid w:val="006E1FA1"/>
    <w:rsid w:val="006E23A7"/>
    <w:rsid w:val="006E3647"/>
    <w:rsid w:val="006E4D4A"/>
    <w:rsid w:val="006E697D"/>
    <w:rsid w:val="006E7C2B"/>
    <w:rsid w:val="006F17F1"/>
    <w:rsid w:val="006F6910"/>
    <w:rsid w:val="00700D83"/>
    <w:rsid w:val="00702F16"/>
    <w:rsid w:val="00707CC4"/>
    <w:rsid w:val="00707CEE"/>
    <w:rsid w:val="00707D7D"/>
    <w:rsid w:val="00713EBA"/>
    <w:rsid w:val="00716D83"/>
    <w:rsid w:val="00724605"/>
    <w:rsid w:val="00730B9C"/>
    <w:rsid w:val="00741ED8"/>
    <w:rsid w:val="00750BB5"/>
    <w:rsid w:val="00751AF5"/>
    <w:rsid w:val="0075296B"/>
    <w:rsid w:val="00754C55"/>
    <w:rsid w:val="00755556"/>
    <w:rsid w:val="0076486B"/>
    <w:rsid w:val="0077181E"/>
    <w:rsid w:val="00772E5A"/>
    <w:rsid w:val="007742E2"/>
    <w:rsid w:val="007755D3"/>
    <w:rsid w:val="0077613D"/>
    <w:rsid w:val="00782540"/>
    <w:rsid w:val="007838BF"/>
    <w:rsid w:val="0078479C"/>
    <w:rsid w:val="007850B1"/>
    <w:rsid w:val="007867C2"/>
    <w:rsid w:val="007874BD"/>
    <w:rsid w:val="00790191"/>
    <w:rsid w:val="00792B2A"/>
    <w:rsid w:val="007933B6"/>
    <w:rsid w:val="0079484C"/>
    <w:rsid w:val="007979F7"/>
    <w:rsid w:val="007A372B"/>
    <w:rsid w:val="007A6828"/>
    <w:rsid w:val="007B01D6"/>
    <w:rsid w:val="007B1F9A"/>
    <w:rsid w:val="007B2970"/>
    <w:rsid w:val="007B4CDA"/>
    <w:rsid w:val="007B51FC"/>
    <w:rsid w:val="007B6770"/>
    <w:rsid w:val="007C0703"/>
    <w:rsid w:val="007C26BF"/>
    <w:rsid w:val="007C3256"/>
    <w:rsid w:val="007C3C55"/>
    <w:rsid w:val="007C6137"/>
    <w:rsid w:val="007D0946"/>
    <w:rsid w:val="007D09F4"/>
    <w:rsid w:val="007D19F5"/>
    <w:rsid w:val="007D2C31"/>
    <w:rsid w:val="007E2487"/>
    <w:rsid w:val="007E50F0"/>
    <w:rsid w:val="007F1E13"/>
    <w:rsid w:val="007F4728"/>
    <w:rsid w:val="007F545B"/>
    <w:rsid w:val="00806369"/>
    <w:rsid w:val="00810308"/>
    <w:rsid w:val="00811392"/>
    <w:rsid w:val="008125A8"/>
    <w:rsid w:val="008269B8"/>
    <w:rsid w:val="00830E42"/>
    <w:rsid w:val="00844067"/>
    <w:rsid w:val="008449D4"/>
    <w:rsid w:val="00845A49"/>
    <w:rsid w:val="00853D23"/>
    <w:rsid w:val="00856CA9"/>
    <w:rsid w:val="008572AB"/>
    <w:rsid w:val="00864B64"/>
    <w:rsid w:val="00866A7E"/>
    <w:rsid w:val="008758CD"/>
    <w:rsid w:val="00880CAD"/>
    <w:rsid w:val="008844F1"/>
    <w:rsid w:val="0088777C"/>
    <w:rsid w:val="008911CC"/>
    <w:rsid w:val="00891D60"/>
    <w:rsid w:val="008941EE"/>
    <w:rsid w:val="008A108C"/>
    <w:rsid w:val="008A1EAE"/>
    <w:rsid w:val="008A72A5"/>
    <w:rsid w:val="008B01D2"/>
    <w:rsid w:val="008B1C0A"/>
    <w:rsid w:val="008B3DAC"/>
    <w:rsid w:val="008B509B"/>
    <w:rsid w:val="008B6159"/>
    <w:rsid w:val="008B6857"/>
    <w:rsid w:val="008C250F"/>
    <w:rsid w:val="008C253B"/>
    <w:rsid w:val="008C35B6"/>
    <w:rsid w:val="008C7C52"/>
    <w:rsid w:val="008D1279"/>
    <w:rsid w:val="008E3F28"/>
    <w:rsid w:val="008E4644"/>
    <w:rsid w:val="008E510A"/>
    <w:rsid w:val="008F2586"/>
    <w:rsid w:val="008F2C8F"/>
    <w:rsid w:val="008F58AB"/>
    <w:rsid w:val="008F7189"/>
    <w:rsid w:val="009007AB"/>
    <w:rsid w:val="00901880"/>
    <w:rsid w:val="00901A93"/>
    <w:rsid w:val="00901F7B"/>
    <w:rsid w:val="00902F62"/>
    <w:rsid w:val="00907422"/>
    <w:rsid w:val="009106A5"/>
    <w:rsid w:val="00911337"/>
    <w:rsid w:val="0091160F"/>
    <w:rsid w:val="0091246A"/>
    <w:rsid w:val="00912B0F"/>
    <w:rsid w:val="009208EA"/>
    <w:rsid w:val="0092305A"/>
    <w:rsid w:val="009322A4"/>
    <w:rsid w:val="00940D5C"/>
    <w:rsid w:val="00942E0E"/>
    <w:rsid w:val="009603F4"/>
    <w:rsid w:val="0096118A"/>
    <w:rsid w:val="009617E8"/>
    <w:rsid w:val="00962F8C"/>
    <w:rsid w:val="00965E50"/>
    <w:rsid w:val="009678AE"/>
    <w:rsid w:val="0097026A"/>
    <w:rsid w:val="0097215C"/>
    <w:rsid w:val="00975648"/>
    <w:rsid w:val="00975E68"/>
    <w:rsid w:val="009773FB"/>
    <w:rsid w:val="0097771A"/>
    <w:rsid w:val="0098287F"/>
    <w:rsid w:val="00983CE9"/>
    <w:rsid w:val="00984300"/>
    <w:rsid w:val="009856A9"/>
    <w:rsid w:val="00986FF9"/>
    <w:rsid w:val="00993176"/>
    <w:rsid w:val="00995E9A"/>
    <w:rsid w:val="009A4896"/>
    <w:rsid w:val="009A70A6"/>
    <w:rsid w:val="009B2FAD"/>
    <w:rsid w:val="009B343D"/>
    <w:rsid w:val="009C6A95"/>
    <w:rsid w:val="009D1704"/>
    <w:rsid w:val="009E47D0"/>
    <w:rsid w:val="009E4B3A"/>
    <w:rsid w:val="009F6C00"/>
    <w:rsid w:val="009F6F15"/>
    <w:rsid w:val="00A04C5B"/>
    <w:rsid w:val="00A05C9B"/>
    <w:rsid w:val="00A14A44"/>
    <w:rsid w:val="00A17BC7"/>
    <w:rsid w:val="00A25382"/>
    <w:rsid w:val="00A27BC8"/>
    <w:rsid w:val="00A35CC3"/>
    <w:rsid w:val="00A4004D"/>
    <w:rsid w:val="00A40122"/>
    <w:rsid w:val="00A40625"/>
    <w:rsid w:val="00A4462C"/>
    <w:rsid w:val="00A513DF"/>
    <w:rsid w:val="00A5521E"/>
    <w:rsid w:val="00A6188D"/>
    <w:rsid w:val="00A62EDA"/>
    <w:rsid w:val="00A644DC"/>
    <w:rsid w:val="00A6507F"/>
    <w:rsid w:val="00A65E8A"/>
    <w:rsid w:val="00A67493"/>
    <w:rsid w:val="00A67DC7"/>
    <w:rsid w:val="00A74489"/>
    <w:rsid w:val="00A83E04"/>
    <w:rsid w:val="00A87BBB"/>
    <w:rsid w:val="00A94224"/>
    <w:rsid w:val="00A95467"/>
    <w:rsid w:val="00AA4A96"/>
    <w:rsid w:val="00AB075B"/>
    <w:rsid w:val="00AB100B"/>
    <w:rsid w:val="00AB72B2"/>
    <w:rsid w:val="00AC0250"/>
    <w:rsid w:val="00AC2F4B"/>
    <w:rsid w:val="00AC7940"/>
    <w:rsid w:val="00AC7A0B"/>
    <w:rsid w:val="00AD1822"/>
    <w:rsid w:val="00AD3A04"/>
    <w:rsid w:val="00AD3D48"/>
    <w:rsid w:val="00AD4ACD"/>
    <w:rsid w:val="00AD5354"/>
    <w:rsid w:val="00AE0594"/>
    <w:rsid w:val="00AE2976"/>
    <w:rsid w:val="00AE3C25"/>
    <w:rsid w:val="00AE3C55"/>
    <w:rsid w:val="00AF09C6"/>
    <w:rsid w:val="00AF0C9A"/>
    <w:rsid w:val="00AF6270"/>
    <w:rsid w:val="00AF798E"/>
    <w:rsid w:val="00B03180"/>
    <w:rsid w:val="00B03C15"/>
    <w:rsid w:val="00B11C45"/>
    <w:rsid w:val="00B11DFE"/>
    <w:rsid w:val="00B13199"/>
    <w:rsid w:val="00B136F0"/>
    <w:rsid w:val="00B165BB"/>
    <w:rsid w:val="00B17214"/>
    <w:rsid w:val="00B17DBE"/>
    <w:rsid w:val="00B25EE1"/>
    <w:rsid w:val="00B261CA"/>
    <w:rsid w:val="00B278C3"/>
    <w:rsid w:val="00B33378"/>
    <w:rsid w:val="00B40C26"/>
    <w:rsid w:val="00B4387F"/>
    <w:rsid w:val="00B43DD6"/>
    <w:rsid w:val="00B46223"/>
    <w:rsid w:val="00B503A3"/>
    <w:rsid w:val="00B5074F"/>
    <w:rsid w:val="00B5096D"/>
    <w:rsid w:val="00B53D5D"/>
    <w:rsid w:val="00B54D86"/>
    <w:rsid w:val="00B616E8"/>
    <w:rsid w:val="00B65EE1"/>
    <w:rsid w:val="00B66CD4"/>
    <w:rsid w:val="00B70B29"/>
    <w:rsid w:val="00B7523F"/>
    <w:rsid w:val="00B757BD"/>
    <w:rsid w:val="00B7596D"/>
    <w:rsid w:val="00B76262"/>
    <w:rsid w:val="00B77FA0"/>
    <w:rsid w:val="00B80D65"/>
    <w:rsid w:val="00B80E46"/>
    <w:rsid w:val="00B915C2"/>
    <w:rsid w:val="00B96044"/>
    <w:rsid w:val="00B97FE8"/>
    <w:rsid w:val="00BA0F26"/>
    <w:rsid w:val="00BA6653"/>
    <w:rsid w:val="00BA7CB1"/>
    <w:rsid w:val="00BB1F88"/>
    <w:rsid w:val="00BB7502"/>
    <w:rsid w:val="00BC0552"/>
    <w:rsid w:val="00BC14A2"/>
    <w:rsid w:val="00BE3A69"/>
    <w:rsid w:val="00BF2510"/>
    <w:rsid w:val="00BF2B45"/>
    <w:rsid w:val="00BF37D5"/>
    <w:rsid w:val="00C055BB"/>
    <w:rsid w:val="00C13E90"/>
    <w:rsid w:val="00C142C1"/>
    <w:rsid w:val="00C14630"/>
    <w:rsid w:val="00C1735C"/>
    <w:rsid w:val="00C25E06"/>
    <w:rsid w:val="00C272D0"/>
    <w:rsid w:val="00C274DF"/>
    <w:rsid w:val="00C30123"/>
    <w:rsid w:val="00C40372"/>
    <w:rsid w:val="00C40C60"/>
    <w:rsid w:val="00C412C2"/>
    <w:rsid w:val="00C443F3"/>
    <w:rsid w:val="00C4668E"/>
    <w:rsid w:val="00C473E2"/>
    <w:rsid w:val="00C51043"/>
    <w:rsid w:val="00C51877"/>
    <w:rsid w:val="00C52D49"/>
    <w:rsid w:val="00C6140E"/>
    <w:rsid w:val="00C626E8"/>
    <w:rsid w:val="00C64283"/>
    <w:rsid w:val="00C740AF"/>
    <w:rsid w:val="00C8019E"/>
    <w:rsid w:val="00C85D32"/>
    <w:rsid w:val="00C916CF"/>
    <w:rsid w:val="00C93048"/>
    <w:rsid w:val="00C93060"/>
    <w:rsid w:val="00C964C2"/>
    <w:rsid w:val="00CA582D"/>
    <w:rsid w:val="00CB0BCB"/>
    <w:rsid w:val="00CB7D25"/>
    <w:rsid w:val="00CC04EE"/>
    <w:rsid w:val="00CC1761"/>
    <w:rsid w:val="00CC334C"/>
    <w:rsid w:val="00CD10FF"/>
    <w:rsid w:val="00CD65DC"/>
    <w:rsid w:val="00CE01A5"/>
    <w:rsid w:val="00CE1A68"/>
    <w:rsid w:val="00CE2745"/>
    <w:rsid w:val="00CE39B3"/>
    <w:rsid w:val="00CE58C3"/>
    <w:rsid w:val="00CE6DE9"/>
    <w:rsid w:val="00D05D44"/>
    <w:rsid w:val="00D10276"/>
    <w:rsid w:val="00D11BEB"/>
    <w:rsid w:val="00D14566"/>
    <w:rsid w:val="00D15D93"/>
    <w:rsid w:val="00D1792E"/>
    <w:rsid w:val="00D24965"/>
    <w:rsid w:val="00D30AD8"/>
    <w:rsid w:val="00D35C88"/>
    <w:rsid w:val="00D454CB"/>
    <w:rsid w:val="00D476F4"/>
    <w:rsid w:val="00D50B37"/>
    <w:rsid w:val="00D539EF"/>
    <w:rsid w:val="00D53A00"/>
    <w:rsid w:val="00D6042F"/>
    <w:rsid w:val="00D61C4C"/>
    <w:rsid w:val="00D74550"/>
    <w:rsid w:val="00D81475"/>
    <w:rsid w:val="00D908E5"/>
    <w:rsid w:val="00D923CC"/>
    <w:rsid w:val="00D936FC"/>
    <w:rsid w:val="00D94207"/>
    <w:rsid w:val="00D97266"/>
    <w:rsid w:val="00DA1E8E"/>
    <w:rsid w:val="00DB0744"/>
    <w:rsid w:val="00DC5ACA"/>
    <w:rsid w:val="00DD017B"/>
    <w:rsid w:val="00DD5943"/>
    <w:rsid w:val="00DD623F"/>
    <w:rsid w:val="00DD647B"/>
    <w:rsid w:val="00DE058D"/>
    <w:rsid w:val="00DE1589"/>
    <w:rsid w:val="00DE1DDB"/>
    <w:rsid w:val="00DE2CF0"/>
    <w:rsid w:val="00DE61F1"/>
    <w:rsid w:val="00DF0253"/>
    <w:rsid w:val="00DF187D"/>
    <w:rsid w:val="00E001A7"/>
    <w:rsid w:val="00E0144A"/>
    <w:rsid w:val="00E01616"/>
    <w:rsid w:val="00E07331"/>
    <w:rsid w:val="00E10220"/>
    <w:rsid w:val="00E10B9A"/>
    <w:rsid w:val="00E1632E"/>
    <w:rsid w:val="00E202F6"/>
    <w:rsid w:val="00E24F18"/>
    <w:rsid w:val="00E27128"/>
    <w:rsid w:val="00E27FA6"/>
    <w:rsid w:val="00E330EA"/>
    <w:rsid w:val="00E37929"/>
    <w:rsid w:val="00E43B2B"/>
    <w:rsid w:val="00E44157"/>
    <w:rsid w:val="00E45310"/>
    <w:rsid w:val="00E45E4B"/>
    <w:rsid w:val="00E45F91"/>
    <w:rsid w:val="00E56F84"/>
    <w:rsid w:val="00E70B8B"/>
    <w:rsid w:val="00E7300A"/>
    <w:rsid w:val="00E766CA"/>
    <w:rsid w:val="00E76CE8"/>
    <w:rsid w:val="00E8559C"/>
    <w:rsid w:val="00E86224"/>
    <w:rsid w:val="00E865EB"/>
    <w:rsid w:val="00E91B57"/>
    <w:rsid w:val="00E97411"/>
    <w:rsid w:val="00EA0E1C"/>
    <w:rsid w:val="00EA1230"/>
    <w:rsid w:val="00EA4228"/>
    <w:rsid w:val="00EA5DE2"/>
    <w:rsid w:val="00EA77BA"/>
    <w:rsid w:val="00EB40EF"/>
    <w:rsid w:val="00EB5B29"/>
    <w:rsid w:val="00EB702C"/>
    <w:rsid w:val="00EC3226"/>
    <w:rsid w:val="00EC3965"/>
    <w:rsid w:val="00ED1143"/>
    <w:rsid w:val="00EE0BE2"/>
    <w:rsid w:val="00EE11E4"/>
    <w:rsid w:val="00EE2228"/>
    <w:rsid w:val="00EE47E0"/>
    <w:rsid w:val="00EF05AA"/>
    <w:rsid w:val="00EF0741"/>
    <w:rsid w:val="00EF2B6C"/>
    <w:rsid w:val="00F04069"/>
    <w:rsid w:val="00F054E4"/>
    <w:rsid w:val="00F0604F"/>
    <w:rsid w:val="00F212A1"/>
    <w:rsid w:val="00F301FA"/>
    <w:rsid w:val="00F323A6"/>
    <w:rsid w:val="00F331AA"/>
    <w:rsid w:val="00F33AB7"/>
    <w:rsid w:val="00F3424C"/>
    <w:rsid w:val="00F43C9E"/>
    <w:rsid w:val="00F44B63"/>
    <w:rsid w:val="00F44C16"/>
    <w:rsid w:val="00F4774E"/>
    <w:rsid w:val="00F55751"/>
    <w:rsid w:val="00F61715"/>
    <w:rsid w:val="00F632E6"/>
    <w:rsid w:val="00F64C7C"/>
    <w:rsid w:val="00F65C30"/>
    <w:rsid w:val="00F66421"/>
    <w:rsid w:val="00F71613"/>
    <w:rsid w:val="00F83116"/>
    <w:rsid w:val="00F85227"/>
    <w:rsid w:val="00F86065"/>
    <w:rsid w:val="00F94417"/>
    <w:rsid w:val="00F96D86"/>
    <w:rsid w:val="00FA2937"/>
    <w:rsid w:val="00FB53C2"/>
    <w:rsid w:val="00FB624F"/>
    <w:rsid w:val="00FB6C3B"/>
    <w:rsid w:val="00FC0F5D"/>
    <w:rsid w:val="00FC7045"/>
    <w:rsid w:val="00FC7F41"/>
    <w:rsid w:val="00FD1F92"/>
    <w:rsid w:val="00FD3EC4"/>
    <w:rsid w:val="00FD4BE0"/>
    <w:rsid w:val="00FE3DED"/>
    <w:rsid w:val="00FE4340"/>
    <w:rsid w:val="00FF242D"/>
    <w:rsid w:val="00FF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qFormat="1"/>
    <w:lsdException w:name="caption" w:uiPriority="35" w:qFormat="1"/>
    <w:lsdException w:name="footnote reference" w:uiPriority="8"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1C"/>
  </w:style>
  <w:style w:type="paragraph" w:styleId="1">
    <w:name w:val="heading 1"/>
    <w:basedOn w:val="a"/>
    <w:next w:val="a"/>
    <w:link w:val="10"/>
    <w:uiPriority w:val="9"/>
    <w:qFormat/>
    <w:rsid w:val="008B01D2"/>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0"/>
    <w:uiPriority w:val="9"/>
    <w:unhideWhenUsed/>
    <w:qFormat/>
    <w:rsid w:val="008B01D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paragraph" w:styleId="3">
    <w:name w:val="heading 3"/>
    <w:basedOn w:val="a"/>
    <w:next w:val="a"/>
    <w:link w:val="30"/>
    <w:uiPriority w:val="9"/>
    <w:unhideWhenUsed/>
    <w:qFormat/>
    <w:rsid w:val="008B01D2"/>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paragraph" w:styleId="4">
    <w:name w:val="heading 4"/>
    <w:next w:val="a"/>
    <w:link w:val="40"/>
    <w:uiPriority w:val="9"/>
    <w:unhideWhenUsed/>
    <w:qFormat/>
    <w:rsid w:val="008B01D2"/>
    <w:pPr>
      <w:keepNext/>
      <w:keepLines/>
      <w:spacing w:after="10" w:line="249" w:lineRule="auto"/>
      <w:ind w:left="10" w:right="3" w:hanging="10"/>
      <w:outlineLvl w:val="3"/>
    </w:pPr>
    <w:rPr>
      <w:rFonts w:ascii="Times New Roman" w:eastAsia="Times New Roman" w:hAnsi="Times New Roman" w:cs="Times New Roman"/>
      <w:b/>
      <w:color w:val="000000"/>
      <w:sz w:val="24"/>
      <w:lang w:val="en-US"/>
    </w:rPr>
  </w:style>
  <w:style w:type="paragraph" w:styleId="5">
    <w:name w:val="heading 5"/>
    <w:aliases w:val="China5,Head 5 (i),Further Points,III Section"/>
    <w:next w:val="a"/>
    <w:link w:val="50"/>
    <w:unhideWhenUsed/>
    <w:qFormat/>
    <w:rsid w:val="008B01D2"/>
    <w:pPr>
      <w:keepNext/>
      <w:keepLines/>
      <w:spacing w:after="10" w:line="249" w:lineRule="auto"/>
      <w:ind w:left="10" w:right="3" w:hanging="10"/>
      <w:outlineLvl w:val="4"/>
    </w:pPr>
    <w:rPr>
      <w:rFonts w:ascii="Times New Roman" w:eastAsia="Times New Roman" w:hAnsi="Times New Roman" w:cs="Times New Roman"/>
      <w:b/>
      <w:color w:val="000000"/>
      <w:sz w:val="24"/>
      <w:lang w:val="en-US"/>
    </w:rPr>
  </w:style>
  <w:style w:type="paragraph" w:styleId="6">
    <w:name w:val="heading 6"/>
    <w:next w:val="a"/>
    <w:link w:val="60"/>
    <w:uiPriority w:val="9"/>
    <w:unhideWhenUsed/>
    <w:qFormat/>
    <w:rsid w:val="008B01D2"/>
    <w:pPr>
      <w:keepNext/>
      <w:keepLines/>
      <w:spacing w:after="10" w:line="249" w:lineRule="auto"/>
      <w:ind w:left="10" w:right="3" w:hanging="10"/>
      <w:outlineLvl w:val="5"/>
    </w:pPr>
    <w:rPr>
      <w:rFonts w:ascii="Times New Roman" w:eastAsia="Times New Roman" w:hAnsi="Times New Roman" w:cs="Times New Roman"/>
      <w:b/>
      <w:color w:val="000000"/>
      <w:sz w:val="24"/>
      <w:lang w:val="en-US"/>
    </w:rPr>
  </w:style>
  <w:style w:type="paragraph" w:styleId="7">
    <w:name w:val="heading 7"/>
    <w:next w:val="a"/>
    <w:link w:val="70"/>
    <w:unhideWhenUsed/>
    <w:qFormat/>
    <w:rsid w:val="008B01D2"/>
    <w:pPr>
      <w:keepNext/>
      <w:keepLines/>
      <w:spacing w:after="10" w:line="249" w:lineRule="auto"/>
      <w:ind w:left="10" w:right="3" w:hanging="10"/>
      <w:outlineLvl w:val="6"/>
    </w:pPr>
    <w:rPr>
      <w:rFonts w:ascii="Times New Roman" w:eastAsia="Times New Roman" w:hAnsi="Times New Roman" w:cs="Times New Roman"/>
      <w:b/>
      <w:color w:val="000000"/>
      <w:sz w:val="24"/>
      <w:lang w:val="en-US"/>
    </w:rPr>
  </w:style>
  <w:style w:type="paragraph" w:styleId="8">
    <w:name w:val="heading 8"/>
    <w:basedOn w:val="a"/>
    <w:next w:val="a"/>
    <w:link w:val="80"/>
    <w:uiPriority w:val="9"/>
    <w:unhideWhenUsed/>
    <w:qFormat/>
    <w:rsid w:val="008B01D2"/>
    <w:pPr>
      <w:keepNext/>
      <w:keepLines/>
      <w:spacing w:before="40" w:after="0" w:line="276" w:lineRule="auto"/>
      <w:outlineLvl w:val="7"/>
    </w:pPr>
    <w:rPr>
      <w:rFonts w:asciiTheme="majorHAnsi" w:eastAsiaTheme="majorEastAsia" w:hAnsiTheme="majorHAnsi" w:cstheme="majorBidi"/>
      <w:color w:val="272727" w:themeColor="text1" w:themeTint="D8"/>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Main numbered paragraph,List Paragraph (numbered (a)),List Paragraph nowy,Bullets,References,Numbered List Paragraph,Liste 1,List Paragraph Char Char Char,Use Case List Paragraph,List Paragraph2,Bullet paras,List Bullet Mary,body bullets,3"/>
    <w:basedOn w:val="a"/>
    <w:link w:val="a4"/>
    <w:uiPriority w:val="34"/>
    <w:qFormat/>
    <w:rsid w:val="0036632D"/>
    <w:pPr>
      <w:ind w:left="720"/>
      <w:contextualSpacing/>
    </w:pPr>
  </w:style>
  <w:style w:type="table" w:styleId="a5">
    <w:name w:val="Table Grid"/>
    <w:basedOn w:val="a1"/>
    <w:uiPriority w:val="39"/>
    <w:rsid w:val="00793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uiPriority w:val="20"/>
    <w:qFormat/>
    <w:rsid w:val="003E5A8A"/>
    <w:rPr>
      <w:rFonts w:ascii="Times New Roman" w:hAnsi="Times New Roman" w:cs="Times New Roman" w:hint="default"/>
      <w:i/>
      <w:iCs/>
    </w:rPr>
  </w:style>
  <w:style w:type="paragraph" w:styleId="a7">
    <w:name w:val="Balloon Text"/>
    <w:basedOn w:val="a"/>
    <w:link w:val="a8"/>
    <w:uiPriority w:val="99"/>
    <w:semiHidden/>
    <w:unhideWhenUsed/>
    <w:rsid w:val="00CE6DE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E6DE9"/>
    <w:rPr>
      <w:rFonts w:ascii="Segoe UI" w:hAnsi="Segoe UI" w:cs="Segoe UI"/>
      <w:sz w:val="18"/>
      <w:szCs w:val="18"/>
    </w:rPr>
  </w:style>
  <w:style w:type="character" w:customStyle="1" w:styleId="10">
    <w:name w:val="Заголовок 1 Знак"/>
    <w:basedOn w:val="a0"/>
    <w:link w:val="1"/>
    <w:rsid w:val="008B01D2"/>
    <w:rPr>
      <w:rFonts w:asciiTheme="majorHAnsi" w:eastAsiaTheme="majorEastAsia" w:hAnsiTheme="majorHAnsi" w:cstheme="majorBidi"/>
      <w:color w:val="2F5496" w:themeColor="accent1" w:themeShade="BF"/>
      <w:sz w:val="32"/>
      <w:szCs w:val="32"/>
      <w:lang w:val="en-US"/>
    </w:rPr>
  </w:style>
  <w:style w:type="character" w:customStyle="1" w:styleId="20">
    <w:name w:val="Заголовок 2 Знак"/>
    <w:basedOn w:val="a0"/>
    <w:link w:val="2"/>
    <w:rsid w:val="008B01D2"/>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rsid w:val="008B01D2"/>
    <w:rPr>
      <w:rFonts w:asciiTheme="majorHAnsi" w:eastAsiaTheme="majorEastAsia" w:hAnsiTheme="majorHAnsi" w:cstheme="majorBidi"/>
      <w:color w:val="1F3763" w:themeColor="accent1" w:themeShade="7F"/>
      <w:sz w:val="24"/>
      <w:szCs w:val="24"/>
      <w:lang w:val="en-US"/>
    </w:rPr>
  </w:style>
  <w:style w:type="character" w:customStyle="1" w:styleId="40">
    <w:name w:val="Заголовок 4 Знак"/>
    <w:basedOn w:val="a0"/>
    <w:link w:val="4"/>
    <w:uiPriority w:val="9"/>
    <w:rsid w:val="008B01D2"/>
    <w:rPr>
      <w:rFonts w:ascii="Times New Roman" w:eastAsia="Times New Roman" w:hAnsi="Times New Roman" w:cs="Times New Roman"/>
      <w:b/>
      <w:color w:val="000000"/>
      <w:sz w:val="24"/>
      <w:lang w:val="en-US"/>
    </w:rPr>
  </w:style>
  <w:style w:type="character" w:customStyle="1" w:styleId="50">
    <w:name w:val="Заголовок 5 Знак"/>
    <w:aliases w:val="China5 Знак,Head 5 (i) Знак,Further Points Знак,III Section Знак"/>
    <w:basedOn w:val="a0"/>
    <w:link w:val="5"/>
    <w:rsid w:val="008B01D2"/>
    <w:rPr>
      <w:rFonts w:ascii="Times New Roman" w:eastAsia="Times New Roman" w:hAnsi="Times New Roman" w:cs="Times New Roman"/>
      <w:b/>
      <w:color w:val="000000"/>
      <w:sz w:val="24"/>
      <w:lang w:val="en-US"/>
    </w:rPr>
  </w:style>
  <w:style w:type="character" w:customStyle="1" w:styleId="60">
    <w:name w:val="Заголовок 6 Знак"/>
    <w:basedOn w:val="a0"/>
    <w:link w:val="6"/>
    <w:uiPriority w:val="9"/>
    <w:rsid w:val="008B01D2"/>
    <w:rPr>
      <w:rFonts w:ascii="Times New Roman" w:eastAsia="Times New Roman" w:hAnsi="Times New Roman" w:cs="Times New Roman"/>
      <w:b/>
      <w:color w:val="000000"/>
      <w:sz w:val="24"/>
      <w:lang w:val="en-US"/>
    </w:rPr>
  </w:style>
  <w:style w:type="character" w:customStyle="1" w:styleId="70">
    <w:name w:val="Заголовок 7 Знак"/>
    <w:basedOn w:val="a0"/>
    <w:link w:val="7"/>
    <w:rsid w:val="008B01D2"/>
    <w:rPr>
      <w:rFonts w:ascii="Times New Roman" w:eastAsia="Times New Roman" w:hAnsi="Times New Roman" w:cs="Times New Roman"/>
      <w:b/>
      <w:color w:val="000000"/>
      <w:sz w:val="24"/>
      <w:lang w:val="en-US"/>
    </w:rPr>
  </w:style>
  <w:style w:type="character" w:customStyle="1" w:styleId="80">
    <w:name w:val="Заголовок 8 Знак"/>
    <w:basedOn w:val="a0"/>
    <w:link w:val="8"/>
    <w:uiPriority w:val="9"/>
    <w:rsid w:val="008B01D2"/>
    <w:rPr>
      <w:rFonts w:asciiTheme="majorHAnsi" w:eastAsiaTheme="majorEastAsia" w:hAnsiTheme="majorHAnsi" w:cstheme="majorBidi"/>
      <w:color w:val="272727" w:themeColor="text1" w:themeTint="D8"/>
      <w:sz w:val="21"/>
      <w:szCs w:val="21"/>
      <w:lang w:val="en-US"/>
    </w:rPr>
  </w:style>
  <w:style w:type="paragraph" w:styleId="a9">
    <w:name w:val="annotation text"/>
    <w:basedOn w:val="a"/>
    <w:link w:val="aa"/>
    <w:uiPriority w:val="99"/>
    <w:rsid w:val="008B01D2"/>
    <w:pPr>
      <w:spacing w:after="0" w:line="240" w:lineRule="auto"/>
    </w:pPr>
    <w:rPr>
      <w:rFonts w:ascii="Times New Roman" w:eastAsia="Times New Roman" w:hAnsi="Times New Roman" w:cs="Times New Roman"/>
      <w:sz w:val="20"/>
      <w:szCs w:val="20"/>
      <w:lang w:val="en-US"/>
    </w:rPr>
  </w:style>
  <w:style w:type="character" w:customStyle="1" w:styleId="aa">
    <w:name w:val="Текст примечания Знак"/>
    <w:basedOn w:val="a0"/>
    <w:link w:val="a9"/>
    <w:uiPriority w:val="99"/>
    <w:rsid w:val="008B01D2"/>
    <w:rPr>
      <w:rFonts w:ascii="Times New Roman" w:eastAsia="Times New Roman" w:hAnsi="Times New Roman" w:cs="Times New Roman"/>
      <w:sz w:val="20"/>
      <w:szCs w:val="20"/>
      <w:lang w:val="en-US"/>
    </w:rPr>
  </w:style>
  <w:style w:type="paragraph" w:customStyle="1" w:styleId="Default">
    <w:name w:val="Default"/>
    <w:link w:val="DefaultChar"/>
    <w:rsid w:val="008B01D2"/>
    <w:pPr>
      <w:autoSpaceDE w:val="0"/>
      <w:autoSpaceDN w:val="0"/>
      <w:adjustRightInd w:val="0"/>
      <w:spacing w:after="0" w:line="240" w:lineRule="auto"/>
    </w:pPr>
    <w:rPr>
      <w:rFonts w:ascii="Arial" w:eastAsiaTheme="minorEastAsia" w:hAnsi="Arial" w:cs="Arial"/>
      <w:color w:val="000000"/>
      <w:sz w:val="24"/>
      <w:szCs w:val="24"/>
      <w:lang w:val="en-CA"/>
    </w:rPr>
  </w:style>
  <w:style w:type="character" w:styleId="ab">
    <w:name w:val="annotation reference"/>
    <w:basedOn w:val="a0"/>
    <w:uiPriority w:val="99"/>
    <w:unhideWhenUsed/>
    <w:rsid w:val="008B01D2"/>
    <w:rPr>
      <w:sz w:val="16"/>
      <w:szCs w:val="16"/>
    </w:rPr>
  </w:style>
  <w:style w:type="paragraph" w:customStyle="1" w:styleId="head2">
    <w:name w:val="head2"/>
    <w:basedOn w:val="a3"/>
    <w:qFormat/>
    <w:rsid w:val="008B01D2"/>
    <w:pPr>
      <w:keepNext/>
      <w:keepLines/>
      <w:numPr>
        <w:numId w:val="1"/>
      </w:numPr>
      <w:spacing w:after="240" w:line="240" w:lineRule="auto"/>
      <w:contextualSpacing w:val="0"/>
    </w:pPr>
    <w:rPr>
      <w:rFonts w:ascii="Times New Roman" w:eastAsiaTheme="minorEastAsia" w:hAnsi="Times New Roman" w:cs="Times New Roman"/>
      <w:b/>
      <w:lang w:val="en-US"/>
    </w:rPr>
  </w:style>
  <w:style w:type="paragraph" w:customStyle="1" w:styleId="head3">
    <w:name w:val="head3"/>
    <w:basedOn w:val="head2"/>
    <w:link w:val="head3Char"/>
    <w:qFormat/>
    <w:rsid w:val="008B01D2"/>
    <w:pPr>
      <w:numPr>
        <w:ilvl w:val="1"/>
        <w:numId w:val="0"/>
      </w:numPr>
    </w:pPr>
    <w:rPr>
      <w:rFonts w:ascii="Times New Roman Bold" w:hAnsi="Times New Roman Bold"/>
      <w:smallCaps/>
    </w:rPr>
  </w:style>
  <w:style w:type="character" w:customStyle="1" w:styleId="a4">
    <w:name w:val="Абзац списка Знак"/>
    <w:aliases w:val="Main numbered paragraph Знак,List Paragraph (numbered (a)) Знак,List Paragraph nowy Знак,Bullets Знак,References Знак,Numbered List Paragraph Знак,Liste 1 Знак,List Paragraph Char Char Char Знак,Use Case List Paragraph Знак,3 Знак"/>
    <w:basedOn w:val="a0"/>
    <w:link w:val="a3"/>
    <w:uiPriority w:val="34"/>
    <w:qFormat/>
    <w:rsid w:val="008B01D2"/>
  </w:style>
  <w:style w:type="paragraph" w:customStyle="1" w:styleId="head4">
    <w:name w:val="head4"/>
    <w:basedOn w:val="head3"/>
    <w:link w:val="head4Char"/>
    <w:qFormat/>
    <w:rsid w:val="008B01D2"/>
    <w:pPr>
      <w:numPr>
        <w:ilvl w:val="2"/>
      </w:numPr>
      <w:ind w:left="720"/>
    </w:pPr>
    <w:rPr>
      <w:smallCaps w:val="0"/>
    </w:rPr>
  </w:style>
  <w:style w:type="character" w:customStyle="1" w:styleId="head3Char">
    <w:name w:val="head3 Char"/>
    <w:basedOn w:val="a0"/>
    <w:link w:val="head3"/>
    <w:rsid w:val="008B01D2"/>
    <w:rPr>
      <w:rFonts w:ascii="Times New Roman Bold" w:eastAsiaTheme="minorEastAsia" w:hAnsi="Times New Roman Bold" w:cs="Times New Roman"/>
      <w:b/>
      <w:smallCaps/>
      <w:lang w:val="en-US"/>
    </w:rPr>
  </w:style>
  <w:style w:type="paragraph" w:customStyle="1" w:styleId="head5">
    <w:name w:val="head5"/>
    <w:basedOn w:val="head4"/>
    <w:link w:val="head5Char"/>
    <w:qFormat/>
    <w:rsid w:val="008B01D2"/>
    <w:pPr>
      <w:numPr>
        <w:ilvl w:val="3"/>
      </w:numPr>
      <w:ind w:left="720"/>
    </w:pPr>
    <w:rPr>
      <w:i/>
    </w:rPr>
  </w:style>
  <w:style w:type="paragraph" w:styleId="ac">
    <w:name w:val="footnote text"/>
    <w:aliases w:val="9,ADB,ALTS FOOTNOTE,FOOTNOTES,Footnote Text Char Char,Footnote Text Char1 Char,Footnote Text Char1 Char Char,Footnote Text Char2 Char,Footnote Text Char2 Char Char Char,Footnote Text Char3,Footnote ak,Geneva 9,f,fn,footn,footnote text,ft"/>
    <w:basedOn w:val="a"/>
    <w:link w:val="ad"/>
    <w:uiPriority w:val="8"/>
    <w:unhideWhenUsed/>
    <w:qFormat/>
    <w:rsid w:val="008B01D2"/>
    <w:pPr>
      <w:spacing w:after="0" w:line="240" w:lineRule="auto"/>
    </w:pPr>
    <w:rPr>
      <w:rFonts w:eastAsiaTheme="minorEastAsia"/>
      <w:sz w:val="20"/>
      <w:szCs w:val="20"/>
      <w:lang w:val="en-US"/>
    </w:rPr>
  </w:style>
  <w:style w:type="character" w:customStyle="1" w:styleId="ad">
    <w:name w:val="Текст сноски Знак"/>
    <w:aliases w:val="9 Знак,ADB Знак,ALTS FOOTNOTE Знак,FOOTNOTES Знак,Footnote Text Char Char Знак,Footnote Text Char1 Char Знак,Footnote Text Char1 Char Char Знак,Footnote Text Char2 Char Знак,Footnote Text Char2 Char Char Char Знак,Footnote ak Знак"/>
    <w:basedOn w:val="a0"/>
    <w:link w:val="ac"/>
    <w:uiPriority w:val="8"/>
    <w:rsid w:val="008B01D2"/>
    <w:rPr>
      <w:rFonts w:eastAsiaTheme="minorEastAsia"/>
      <w:sz w:val="20"/>
      <w:szCs w:val="20"/>
      <w:lang w:val="en-US"/>
    </w:rPr>
  </w:style>
  <w:style w:type="character" w:styleId="ae">
    <w:name w:val="footnote reference"/>
    <w:aliases w:val="ftref,16 Point,BVI fnr,Char Char Char Char Car Char,Footnote,Footnote Reference Number,Footnote Reference_LVL6,Footnote Reference_LVL61,Footnote Reference_LVL62,R,Ref,Ref. de nota al pie.,Style 6,Superscript 6 Point,de nota al pie,fr,FO"/>
    <w:basedOn w:val="a0"/>
    <w:link w:val="FNRefeCharChar"/>
    <w:uiPriority w:val="8"/>
    <w:unhideWhenUsed/>
    <w:qFormat/>
    <w:rsid w:val="008B01D2"/>
    <w:rPr>
      <w:vertAlign w:val="superscript"/>
    </w:rPr>
  </w:style>
  <w:style w:type="paragraph" w:styleId="af">
    <w:name w:val="Normal (Web)"/>
    <w:basedOn w:val="a"/>
    <w:uiPriority w:val="99"/>
    <w:unhideWhenUsed/>
    <w:rsid w:val="008B01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4Char">
    <w:name w:val="head4 Char"/>
    <w:basedOn w:val="head3Char"/>
    <w:link w:val="head4"/>
    <w:rsid w:val="008B01D2"/>
    <w:rPr>
      <w:rFonts w:ascii="Times New Roman Bold" w:eastAsiaTheme="minorEastAsia" w:hAnsi="Times New Roman Bold" w:cs="Times New Roman"/>
      <w:b/>
      <w:smallCaps w:val="0"/>
      <w:lang w:val="en-US"/>
    </w:rPr>
  </w:style>
  <w:style w:type="character" w:customStyle="1" w:styleId="head5Char">
    <w:name w:val="head5 Char"/>
    <w:basedOn w:val="head4Char"/>
    <w:link w:val="head5"/>
    <w:rsid w:val="008B01D2"/>
    <w:rPr>
      <w:rFonts w:ascii="Times New Roman Bold" w:eastAsiaTheme="minorEastAsia" w:hAnsi="Times New Roman Bold" w:cs="Times New Roman"/>
      <w:b/>
      <w:i/>
      <w:smallCaps w:val="0"/>
      <w:lang w:val="en-US"/>
    </w:rPr>
  </w:style>
  <w:style w:type="character" w:styleId="af0">
    <w:name w:val="Hyperlink"/>
    <w:basedOn w:val="a0"/>
    <w:uiPriority w:val="99"/>
    <w:unhideWhenUsed/>
    <w:rsid w:val="008B01D2"/>
    <w:rPr>
      <w:color w:val="0563C1" w:themeColor="hyperlink"/>
      <w:u w:val="single"/>
    </w:rPr>
  </w:style>
  <w:style w:type="paragraph" w:customStyle="1" w:styleId="PDSAnnexHeading">
    <w:name w:val="PDS Annex Heading"/>
    <w:next w:val="a"/>
    <w:uiPriority w:val="99"/>
    <w:rsid w:val="008B01D2"/>
    <w:pPr>
      <w:keepNext/>
      <w:spacing w:after="120" w:line="240" w:lineRule="auto"/>
      <w:jc w:val="center"/>
    </w:pPr>
    <w:rPr>
      <w:rFonts w:ascii="Times New Roman" w:eastAsia="SimSun" w:hAnsi="Times New Roman" w:cs="Times New Roman"/>
      <w:b/>
      <w:sz w:val="24"/>
      <w:szCs w:val="20"/>
      <w:lang w:val="en-US"/>
    </w:rPr>
  </w:style>
  <w:style w:type="paragraph" w:styleId="af1">
    <w:name w:val="annotation subject"/>
    <w:basedOn w:val="a9"/>
    <w:next w:val="a9"/>
    <w:link w:val="af2"/>
    <w:uiPriority w:val="99"/>
    <w:semiHidden/>
    <w:unhideWhenUsed/>
    <w:rsid w:val="008B01D2"/>
    <w:pPr>
      <w:spacing w:after="200"/>
    </w:pPr>
    <w:rPr>
      <w:rFonts w:asciiTheme="minorHAnsi" w:eastAsiaTheme="minorEastAsia" w:hAnsiTheme="minorHAnsi" w:cstheme="minorBidi"/>
      <w:b/>
      <w:bCs/>
    </w:rPr>
  </w:style>
  <w:style w:type="character" w:customStyle="1" w:styleId="af2">
    <w:name w:val="Тема примечания Знак"/>
    <w:basedOn w:val="aa"/>
    <w:link w:val="af1"/>
    <w:uiPriority w:val="99"/>
    <w:semiHidden/>
    <w:rsid w:val="008B01D2"/>
    <w:rPr>
      <w:rFonts w:ascii="Times New Roman" w:eastAsiaTheme="minorEastAsia" w:hAnsi="Times New Roman" w:cs="Times New Roman"/>
      <w:b/>
      <w:bCs/>
      <w:sz w:val="20"/>
      <w:szCs w:val="20"/>
      <w:lang w:val="en-US"/>
    </w:rPr>
  </w:style>
  <w:style w:type="paragraph" w:styleId="af3">
    <w:name w:val="header"/>
    <w:aliases w:val="Section Header"/>
    <w:basedOn w:val="a"/>
    <w:link w:val="af4"/>
    <w:uiPriority w:val="99"/>
    <w:unhideWhenUsed/>
    <w:rsid w:val="008B01D2"/>
    <w:pPr>
      <w:tabs>
        <w:tab w:val="center" w:pos="4680"/>
        <w:tab w:val="right" w:pos="9360"/>
      </w:tabs>
      <w:spacing w:after="0" w:line="240" w:lineRule="auto"/>
    </w:pPr>
    <w:rPr>
      <w:rFonts w:eastAsiaTheme="minorEastAsia"/>
      <w:lang w:val="en-US"/>
    </w:rPr>
  </w:style>
  <w:style w:type="character" w:customStyle="1" w:styleId="af4">
    <w:name w:val="Верхний колонтитул Знак"/>
    <w:aliases w:val="Section Header Знак"/>
    <w:basedOn w:val="a0"/>
    <w:link w:val="af3"/>
    <w:uiPriority w:val="99"/>
    <w:rsid w:val="008B01D2"/>
    <w:rPr>
      <w:rFonts w:eastAsiaTheme="minorEastAsia"/>
      <w:lang w:val="en-US"/>
    </w:rPr>
  </w:style>
  <w:style w:type="paragraph" w:styleId="af5">
    <w:name w:val="footer"/>
    <w:basedOn w:val="a"/>
    <w:link w:val="af6"/>
    <w:uiPriority w:val="99"/>
    <w:unhideWhenUsed/>
    <w:rsid w:val="008B01D2"/>
    <w:pPr>
      <w:tabs>
        <w:tab w:val="center" w:pos="4680"/>
        <w:tab w:val="right" w:pos="9360"/>
      </w:tabs>
      <w:spacing w:after="0" w:line="240" w:lineRule="auto"/>
    </w:pPr>
    <w:rPr>
      <w:rFonts w:eastAsiaTheme="minorEastAsia"/>
      <w:lang w:val="en-US"/>
    </w:rPr>
  </w:style>
  <w:style w:type="character" w:customStyle="1" w:styleId="af6">
    <w:name w:val="Нижний колонтитул Знак"/>
    <w:basedOn w:val="a0"/>
    <w:link w:val="af5"/>
    <w:uiPriority w:val="99"/>
    <w:rsid w:val="008B01D2"/>
    <w:rPr>
      <w:rFonts w:eastAsiaTheme="minorEastAsia"/>
      <w:lang w:val="en-US"/>
    </w:rPr>
  </w:style>
  <w:style w:type="character" w:customStyle="1" w:styleId="DefaultChar">
    <w:name w:val="Default Char"/>
    <w:link w:val="Default"/>
    <w:locked/>
    <w:rsid w:val="008B01D2"/>
    <w:rPr>
      <w:rFonts w:ascii="Arial" w:eastAsiaTheme="minorEastAsia" w:hAnsi="Arial" w:cs="Arial"/>
      <w:color w:val="000000"/>
      <w:sz w:val="24"/>
      <w:szCs w:val="24"/>
      <w:lang w:val="en-CA"/>
    </w:rPr>
  </w:style>
  <w:style w:type="paragraph" w:customStyle="1" w:styleId="FreeFormAAA">
    <w:name w:val="Free Form A A A"/>
    <w:rsid w:val="008B01D2"/>
    <w:pPr>
      <w:spacing w:after="0" w:line="240" w:lineRule="auto"/>
    </w:pPr>
    <w:rPr>
      <w:rFonts w:ascii="Helvetica" w:eastAsia="ヒラギノ角ゴ Pro W3" w:hAnsi="Helvetica" w:cs="Times New Roman"/>
      <w:color w:val="000000"/>
      <w:sz w:val="24"/>
      <w:szCs w:val="20"/>
      <w:lang w:val="en-US" w:eastAsia="en-GB"/>
    </w:rPr>
  </w:style>
  <w:style w:type="paragraph" w:customStyle="1" w:styleId="Pa10">
    <w:name w:val="Pa10"/>
    <w:basedOn w:val="a"/>
    <w:next w:val="a"/>
    <w:uiPriority w:val="99"/>
    <w:rsid w:val="008B01D2"/>
    <w:pPr>
      <w:autoSpaceDE w:val="0"/>
      <w:autoSpaceDN w:val="0"/>
      <w:adjustRightInd w:val="0"/>
      <w:spacing w:after="0" w:line="181" w:lineRule="atLeast"/>
    </w:pPr>
    <w:rPr>
      <w:rFonts w:ascii="Arial" w:eastAsia="Calibri" w:hAnsi="Arial" w:cs="Arial"/>
      <w:sz w:val="24"/>
      <w:szCs w:val="24"/>
      <w:lang w:val="en-US"/>
    </w:rPr>
  </w:style>
  <w:style w:type="paragraph" w:customStyle="1" w:styleId="ConsPlusNormal">
    <w:name w:val="ConsPlusNormal"/>
    <w:rsid w:val="008B01D2"/>
    <w:pPr>
      <w:autoSpaceDE w:val="0"/>
      <w:autoSpaceDN w:val="0"/>
      <w:adjustRightInd w:val="0"/>
      <w:spacing w:after="0" w:line="240" w:lineRule="auto"/>
    </w:pPr>
    <w:rPr>
      <w:rFonts w:ascii="Times New Roman" w:eastAsia="Courier New" w:hAnsi="Times New Roman" w:cs="Times New Roman"/>
      <w:sz w:val="24"/>
      <w:szCs w:val="24"/>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a"/>
    <w:link w:val="ae"/>
    <w:uiPriority w:val="99"/>
    <w:rsid w:val="008B01D2"/>
    <w:pPr>
      <w:spacing w:after="0" w:line="240" w:lineRule="exact"/>
    </w:pPr>
    <w:rPr>
      <w:vertAlign w:val="superscript"/>
    </w:rPr>
  </w:style>
  <w:style w:type="paragraph" w:customStyle="1" w:styleId="DHSOPLiistText">
    <w:name w:val="DHSOP_Liist#Text"/>
    <w:basedOn w:val="a"/>
    <w:link w:val="DHSOPLiistTextChar"/>
    <w:qFormat/>
    <w:rsid w:val="008B01D2"/>
    <w:pPr>
      <w:numPr>
        <w:numId w:val="2"/>
      </w:numPr>
      <w:spacing w:after="0" w:line="240" w:lineRule="auto"/>
    </w:pPr>
    <w:rPr>
      <w:rFonts w:ascii="Times New Roman" w:hAnsi="Times New Roman"/>
      <w:sz w:val="24"/>
      <w:lang w:val="en-US"/>
    </w:rPr>
  </w:style>
  <w:style w:type="character" w:customStyle="1" w:styleId="DHSOPLiistTextChar">
    <w:name w:val="DHSOP_Liist#Text Char"/>
    <w:basedOn w:val="a0"/>
    <w:link w:val="DHSOPLiistText"/>
    <w:rsid w:val="008B01D2"/>
    <w:rPr>
      <w:rFonts w:ascii="Times New Roman" w:hAnsi="Times New Roman"/>
      <w:sz w:val="24"/>
      <w:lang w:val="en-US"/>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a"/>
    <w:uiPriority w:val="99"/>
    <w:qFormat/>
    <w:rsid w:val="008B01D2"/>
    <w:pPr>
      <w:spacing w:after="0" w:line="240" w:lineRule="exact"/>
    </w:pPr>
    <w:rPr>
      <w:rFonts w:ascii="Times New Roman" w:hAnsi="Times New Roman"/>
      <w:sz w:val="24"/>
      <w:vertAlign w:val="superscript"/>
      <w:lang w:val="en-US"/>
    </w:rPr>
  </w:style>
  <w:style w:type="paragraph" w:customStyle="1" w:styleId="DHSOP2Heading">
    <w:name w:val="DHSOP_2#Heading"/>
    <w:basedOn w:val="a"/>
    <w:qFormat/>
    <w:rsid w:val="008B01D2"/>
    <w:pPr>
      <w:spacing w:after="0" w:line="240" w:lineRule="auto"/>
      <w:ind w:left="709" w:hanging="709"/>
    </w:pPr>
    <w:rPr>
      <w:rFonts w:ascii="Times New Roman" w:hAnsi="Times New Roman"/>
      <w:b/>
      <w:sz w:val="28"/>
      <w:lang w:val="en-US"/>
    </w:rPr>
  </w:style>
  <w:style w:type="character" w:customStyle="1" w:styleId="FootnoteTextChar2">
    <w:name w:val="Footnote Text Char2"/>
    <w:aliases w:val="FOOTNOTES Char1,fn Char1,single space Char1,f Char1,ft Char1,Footnote Text Char1 Char1,Footnote Text Char2 Char Char1,Footnote Text Char1 Char Char Char1,Footnote Text Char2 Char Char Char Char1,DSE note Char1,Geneva Char1"/>
    <w:locked/>
    <w:rsid w:val="008B01D2"/>
    <w:rPr>
      <w:rFonts w:ascii="Times New Roman" w:hAnsi="Times New Roman"/>
    </w:rPr>
  </w:style>
  <w:style w:type="character" w:customStyle="1" w:styleId="Heading2Char1">
    <w:name w:val="Heading 2 Char1"/>
    <w:locked/>
    <w:rsid w:val="008B01D2"/>
    <w:rPr>
      <w:rFonts w:ascii="Cambria" w:hAnsi="Cambria"/>
      <w:b/>
      <w:color w:val="4F81BD"/>
      <w:sz w:val="26"/>
    </w:rPr>
  </w:style>
  <w:style w:type="paragraph" w:customStyle="1" w:styleId="BVIfnrCarCar">
    <w:name w:val="BVI fnr Car Car"/>
    <w:aliases w:val="BVI fnr Car,BVI fnr Car Car Car Car,BVI fnr Car Car Car Car Char Car Char Char"/>
    <w:basedOn w:val="a"/>
    <w:autoRedefine/>
    <w:uiPriority w:val="99"/>
    <w:rsid w:val="008B01D2"/>
    <w:pPr>
      <w:widowControl w:val="0"/>
      <w:autoSpaceDE w:val="0"/>
      <w:autoSpaceDN w:val="0"/>
      <w:adjustRightInd w:val="0"/>
      <w:spacing w:after="0" w:line="240" w:lineRule="auto"/>
      <w:jc w:val="both"/>
    </w:pPr>
    <w:rPr>
      <w:rFonts w:eastAsiaTheme="minorEastAsia"/>
      <w:vertAlign w:val="superscript"/>
      <w:lang w:val="en-US"/>
    </w:rPr>
  </w:style>
  <w:style w:type="table" w:customStyle="1" w:styleId="TableGrid">
    <w:name w:val="TableGrid"/>
    <w:rsid w:val="008B01D2"/>
    <w:pPr>
      <w:spacing w:after="0" w:line="240" w:lineRule="auto"/>
    </w:pPr>
    <w:rPr>
      <w:rFonts w:eastAsiaTheme="minorEastAsia"/>
      <w:lang w:val="en-US"/>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8B01D2"/>
    <w:pPr>
      <w:spacing w:after="0"/>
      <w:ind w:left="634"/>
    </w:pPr>
    <w:rPr>
      <w:rFonts w:ascii="Times New Roman" w:eastAsia="Times New Roman" w:hAnsi="Times New Roman" w:cs="Times New Roman"/>
      <w:color w:val="000000"/>
      <w:sz w:val="18"/>
      <w:lang w:val="en-US"/>
    </w:rPr>
  </w:style>
  <w:style w:type="character" w:customStyle="1" w:styleId="footnotedescriptionChar">
    <w:name w:val="footnote description Char"/>
    <w:link w:val="footnotedescription"/>
    <w:rsid w:val="008B01D2"/>
    <w:rPr>
      <w:rFonts w:ascii="Times New Roman" w:eastAsia="Times New Roman" w:hAnsi="Times New Roman" w:cs="Times New Roman"/>
      <w:color w:val="000000"/>
      <w:sz w:val="18"/>
      <w:lang w:val="en-US"/>
    </w:rPr>
  </w:style>
  <w:style w:type="character" w:customStyle="1" w:styleId="footnotemark">
    <w:name w:val="footnote mark"/>
    <w:hidden/>
    <w:rsid w:val="008B01D2"/>
    <w:rPr>
      <w:rFonts w:ascii="Times New Roman" w:eastAsia="Times New Roman" w:hAnsi="Times New Roman" w:cs="Times New Roman"/>
      <w:color w:val="000000"/>
      <w:sz w:val="18"/>
      <w:vertAlign w:val="superscript"/>
    </w:rPr>
  </w:style>
  <w:style w:type="table" w:customStyle="1" w:styleId="TableGrid1">
    <w:name w:val="TableGrid1"/>
    <w:rsid w:val="008B01D2"/>
    <w:pPr>
      <w:spacing w:after="0" w:line="240" w:lineRule="auto"/>
    </w:pPr>
    <w:rPr>
      <w:rFonts w:eastAsiaTheme="minorEastAsia"/>
      <w:lang w:val="en-US"/>
    </w:rPr>
    <w:tblPr>
      <w:tblCellMar>
        <w:top w:w="0" w:type="dxa"/>
        <w:left w:w="0" w:type="dxa"/>
        <w:bottom w:w="0" w:type="dxa"/>
        <w:right w:w="0" w:type="dxa"/>
      </w:tblCellMar>
    </w:tblPr>
  </w:style>
  <w:style w:type="character" w:customStyle="1" w:styleId="11">
    <w:name w:val="Неразрешенное упоминание1"/>
    <w:basedOn w:val="a0"/>
    <w:uiPriority w:val="99"/>
    <w:semiHidden/>
    <w:unhideWhenUsed/>
    <w:rsid w:val="008B01D2"/>
    <w:rPr>
      <w:color w:val="605E5C"/>
      <w:shd w:val="clear" w:color="auto" w:fill="E1DFDD"/>
    </w:rPr>
  </w:style>
  <w:style w:type="character" w:customStyle="1" w:styleId="12">
    <w:name w:val="Основной текст + 12"/>
    <w:aliases w:val="5 pt,Курсив,Интервал 0 pt8"/>
    <w:uiPriority w:val="99"/>
    <w:rsid w:val="008B01D2"/>
    <w:rPr>
      <w:rFonts w:ascii="Times New Roman" w:hAnsi="Times New Roman"/>
      <w:i/>
      <w:spacing w:val="1"/>
      <w:sz w:val="25"/>
      <w:u w:val="none"/>
    </w:rPr>
  </w:style>
  <w:style w:type="paragraph" w:customStyle="1" w:styleId="ConsPlusNonformat">
    <w:name w:val="ConsPlusNonformat"/>
    <w:uiPriority w:val="99"/>
    <w:rsid w:val="008B01D2"/>
    <w:pPr>
      <w:widowControl w:val="0"/>
      <w:autoSpaceDE w:val="0"/>
      <w:autoSpaceDN w:val="0"/>
      <w:spacing w:after="0" w:line="240" w:lineRule="auto"/>
    </w:pPr>
    <w:rPr>
      <w:rFonts w:ascii="Courier New" w:eastAsia="Courier New" w:hAnsi="Courier New" w:cs="Courier New"/>
      <w:sz w:val="20"/>
      <w:szCs w:val="20"/>
      <w:lang w:eastAsia="ru-RU"/>
    </w:rPr>
  </w:style>
  <w:style w:type="paragraph" w:styleId="af7">
    <w:name w:val="No Spacing"/>
    <w:link w:val="af8"/>
    <w:uiPriority w:val="99"/>
    <w:qFormat/>
    <w:rsid w:val="008B01D2"/>
    <w:pPr>
      <w:spacing w:after="0" w:line="240" w:lineRule="auto"/>
    </w:pPr>
    <w:rPr>
      <w:rFonts w:ascii="Times New Roman" w:eastAsia="Calibri" w:hAnsi="Times New Roman" w:cs="Times New Roman"/>
      <w:sz w:val="24"/>
      <w:szCs w:val="24"/>
      <w:lang w:val="en-US"/>
    </w:rPr>
  </w:style>
  <w:style w:type="character" w:customStyle="1" w:styleId="af8">
    <w:name w:val="Без интервала Знак"/>
    <w:link w:val="af7"/>
    <w:uiPriority w:val="99"/>
    <w:locked/>
    <w:rsid w:val="008B01D2"/>
    <w:rPr>
      <w:rFonts w:ascii="Times New Roman" w:eastAsia="Calibri" w:hAnsi="Times New Roman" w:cs="Times New Roman"/>
      <w:sz w:val="24"/>
      <w:szCs w:val="24"/>
      <w:lang w:val="en-US"/>
    </w:rPr>
  </w:style>
  <w:style w:type="numbering" w:customStyle="1" w:styleId="NoList1">
    <w:name w:val="No List1"/>
    <w:next w:val="a2"/>
    <w:uiPriority w:val="99"/>
    <w:semiHidden/>
    <w:unhideWhenUsed/>
    <w:rsid w:val="008B01D2"/>
  </w:style>
  <w:style w:type="table" w:customStyle="1" w:styleId="TableGrid10">
    <w:name w:val="Table Grid1"/>
    <w:basedOn w:val="a1"/>
    <w:next w:val="a5"/>
    <w:uiPriority w:val="39"/>
    <w:rsid w:val="008B01D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
    <w:uiPriority w:val="39"/>
    <w:unhideWhenUsed/>
    <w:qFormat/>
    <w:rsid w:val="008B01D2"/>
    <w:pPr>
      <w:spacing w:line="259" w:lineRule="auto"/>
      <w:outlineLvl w:val="9"/>
    </w:pPr>
  </w:style>
  <w:style w:type="paragraph" w:styleId="21">
    <w:name w:val="toc 2"/>
    <w:basedOn w:val="a"/>
    <w:next w:val="a"/>
    <w:autoRedefine/>
    <w:uiPriority w:val="39"/>
    <w:unhideWhenUsed/>
    <w:rsid w:val="008B01D2"/>
    <w:pPr>
      <w:tabs>
        <w:tab w:val="left" w:pos="660"/>
        <w:tab w:val="right" w:leader="dot" w:pos="9350"/>
      </w:tabs>
      <w:spacing w:after="0" w:line="240" w:lineRule="auto"/>
      <w:ind w:left="220"/>
    </w:pPr>
    <w:rPr>
      <w:rFonts w:ascii="Times New Roman" w:eastAsiaTheme="minorEastAsia" w:hAnsi="Times New Roman" w:cs="Times New Roman"/>
      <w:b/>
      <w:bCs/>
      <w:noProof/>
      <w:lang w:val="en-US"/>
    </w:rPr>
  </w:style>
  <w:style w:type="paragraph" w:styleId="31">
    <w:name w:val="toc 3"/>
    <w:basedOn w:val="a"/>
    <w:next w:val="a"/>
    <w:autoRedefine/>
    <w:unhideWhenUsed/>
    <w:rsid w:val="008B01D2"/>
    <w:pPr>
      <w:spacing w:after="100" w:line="276" w:lineRule="auto"/>
      <w:ind w:left="440"/>
    </w:pPr>
    <w:rPr>
      <w:rFonts w:eastAsiaTheme="minorEastAsia"/>
      <w:lang w:val="en-US"/>
    </w:rPr>
  </w:style>
  <w:style w:type="paragraph" w:styleId="afa">
    <w:name w:val="Plain Text"/>
    <w:basedOn w:val="a"/>
    <w:link w:val="afb"/>
    <w:uiPriority w:val="99"/>
    <w:unhideWhenUsed/>
    <w:rsid w:val="008B01D2"/>
    <w:pPr>
      <w:spacing w:after="0" w:line="240" w:lineRule="auto"/>
    </w:pPr>
    <w:rPr>
      <w:rFonts w:ascii="Calibri" w:hAnsi="Calibri"/>
      <w:szCs w:val="21"/>
      <w:lang w:val="en-US"/>
    </w:rPr>
  </w:style>
  <w:style w:type="character" w:customStyle="1" w:styleId="afb">
    <w:name w:val="Текст Знак"/>
    <w:basedOn w:val="a0"/>
    <w:link w:val="afa"/>
    <w:uiPriority w:val="99"/>
    <w:rsid w:val="008B01D2"/>
    <w:rPr>
      <w:rFonts w:ascii="Calibri" w:hAnsi="Calibri"/>
      <w:szCs w:val="21"/>
      <w:lang w:val="en-US"/>
    </w:rPr>
  </w:style>
  <w:style w:type="table" w:customStyle="1" w:styleId="TableGrid2">
    <w:name w:val="TableGrid2"/>
    <w:rsid w:val="008B01D2"/>
    <w:pPr>
      <w:spacing w:after="0" w:line="240" w:lineRule="auto"/>
    </w:pPr>
    <w:rPr>
      <w:rFonts w:eastAsiaTheme="minorEastAsia"/>
      <w:lang w:val="en-US"/>
    </w:rPr>
    <w:tblPr>
      <w:tblCellMar>
        <w:top w:w="0" w:type="dxa"/>
        <w:left w:w="0" w:type="dxa"/>
        <w:bottom w:w="0" w:type="dxa"/>
        <w:right w:w="0" w:type="dxa"/>
      </w:tblCellMar>
    </w:tblPr>
  </w:style>
  <w:style w:type="paragraph" w:styleId="13">
    <w:name w:val="toc 1"/>
    <w:hidden/>
    <w:uiPriority w:val="39"/>
    <w:rsid w:val="008B01D2"/>
    <w:pPr>
      <w:spacing w:after="29" w:line="247" w:lineRule="auto"/>
      <w:ind w:left="25" w:right="66" w:hanging="10"/>
      <w:jc w:val="both"/>
    </w:pPr>
    <w:rPr>
      <w:rFonts w:ascii="Times New Roman" w:eastAsia="Times New Roman" w:hAnsi="Times New Roman" w:cs="Times New Roman"/>
      <w:color w:val="000000"/>
      <w:sz w:val="24"/>
      <w:lang w:val="en-US"/>
    </w:rPr>
  </w:style>
  <w:style w:type="paragraph" w:styleId="afc">
    <w:name w:val="endnote text"/>
    <w:basedOn w:val="a"/>
    <w:link w:val="afd"/>
    <w:uiPriority w:val="99"/>
    <w:semiHidden/>
    <w:unhideWhenUsed/>
    <w:rsid w:val="008B01D2"/>
    <w:pPr>
      <w:spacing w:after="0" w:line="240" w:lineRule="auto"/>
    </w:pPr>
    <w:rPr>
      <w:rFonts w:eastAsiaTheme="minorEastAsia"/>
      <w:sz w:val="20"/>
      <w:szCs w:val="20"/>
      <w:lang w:val="en-US"/>
    </w:rPr>
  </w:style>
  <w:style w:type="character" w:customStyle="1" w:styleId="afd">
    <w:name w:val="Текст концевой сноски Знак"/>
    <w:basedOn w:val="a0"/>
    <w:link w:val="afc"/>
    <w:uiPriority w:val="99"/>
    <w:semiHidden/>
    <w:rsid w:val="008B01D2"/>
    <w:rPr>
      <w:rFonts w:eastAsiaTheme="minorEastAsia"/>
      <w:sz w:val="20"/>
      <w:szCs w:val="20"/>
      <w:lang w:val="en-US"/>
    </w:rPr>
  </w:style>
  <w:style w:type="character" w:styleId="afe">
    <w:name w:val="endnote reference"/>
    <w:basedOn w:val="a0"/>
    <w:uiPriority w:val="99"/>
    <w:semiHidden/>
    <w:unhideWhenUsed/>
    <w:rsid w:val="008B01D2"/>
    <w:rPr>
      <w:vertAlign w:val="superscript"/>
    </w:rPr>
  </w:style>
  <w:style w:type="table" w:customStyle="1" w:styleId="TableGrid20">
    <w:name w:val="Table Grid2"/>
    <w:basedOn w:val="a1"/>
    <w:next w:val="a5"/>
    <w:uiPriority w:val="39"/>
    <w:rsid w:val="008B01D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8B01D2"/>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14">
    <w:name w:val="Абзац списка1"/>
    <w:basedOn w:val="a"/>
    <w:qFormat/>
    <w:rsid w:val="008B01D2"/>
    <w:pPr>
      <w:spacing w:after="80" w:line="240" w:lineRule="auto"/>
      <w:ind w:left="720"/>
      <w:contextualSpacing/>
    </w:pPr>
    <w:rPr>
      <w:rFonts w:ascii="Calibri" w:eastAsia="Times New Roman" w:hAnsi="Calibri" w:cs="Times New Roman"/>
    </w:rPr>
  </w:style>
  <w:style w:type="character" w:customStyle="1" w:styleId="aff">
    <w:name w:val="Заголовок Знак"/>
    <w:locked/>
    <w:rsid w:val="008B01D2"/>
    <w:rPr>
      <w:rFonts w:ascii="Cambria" w:hAnsi="Cambria" w:cs="Times New Roman"/>
      <w:b/>
      <w:kern w:val="28"/>
      <w:sz w:val="32"/>
    </w:rPr>
  </w:style>
  <w:style w:type="paragraph" w:styleId="aff0">
    <w:name w:val="Title"/>
    <w:basedOn w:val="a"/>
    <w:next w:val="a"/>
    <w:link w:val="aff1"/>
    <w:uiPriority w:val="10"/>
    <w:qFormat/>
    <w:rsid w:val="008B01D2"/>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aff1">
    <w:name w:val="Название Знак"/>
    <w:basedOn w:val="a0"/>
    <w:link w:val="aff0"/>
    <w:uiPriority w:val="10"/>
    <w:rsid w:val="008B01D2"/>
    <w:rPr>
      <w:rFonts w:asciiTheme="majorHAnsi" w:eastAsiaTheme="majorEastAsia" w:hAnsiTheme="majorHAnsi" w:cstheme="majorBidi"/>
      <w:spacing w:val="-10"/>
      <w:kern w:val="28"/>
      <w:sz w:val="56"/>
      <w:szCs w:val="56"/>
      <w:lang w:val="en-US"/>
    </w:rPr>
  </w:style>
  <w:style w:type="paragraph" w:styleId="aff2">
    <w:name w:val="Subtitle"/>
    <w:basedOn w:val="a"/>
    <w:next w:val="a"/>
    <w:link w:val="aff3"/>
    <w:uiPriority w:val="11"/>
    <w:qFormat/>
    <w:rsid w:val="008B01D2"/>
    <w:pPr>
      <w:numPr>
        <w:ilvl w:val="1"/>
      </w:numPr>
      <w:spacing w:line="276" w:lineRule="auto"/>
    </w:pPr>
    <w:rPr>
      <w:rFonts w:eastAsiaTheme="minorEastAsia"/>
      <w:color w:val="5A5A5A" w:themeColor="text1" w:themeTint="A5"/>
      <w:spacing w:val="15"/>
      <w:lang w:val="en-US"/>
    </w:rPr>
  </w:style>
  <w:style w:type="character" w:customStyle="1" w:styleId="aff3">
    <w:name w:val="Подзаголовок Знак"/>
    <w:basedOn w:val="a0"/>
    <w:link w:val="aff2"/>
    <w:uiPriority w:val="11"/>
    <w:rsid w:val="008B01D2"/>
    <w:rPr>
      <w:rFonts w:eastAsiaTheme="minorEastAsia"/>
      <w:color w:val="5A5A5A" w:themeColor="text1" w:themeTint="A5"/>
      <w:spacing w:val="15"/>
      <w:lang w:val="en-US"/>
    </w:rPr>
  </w:style>
  <w:style w:type="table" w:customStyle="1" w:styleId="15">
    <w:name w:val="Сетка таблицы1"/>
    <w:basedOn w:val="a1"/>
    <w:next w:val="a5"/>
    <w:uiPriority w:val="39"/>
    <w:rsid w:val="008B01D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dot">
    <w:name w:val="Bullet dot"/>
    <w:basedOn w:val="a3"/>
    <w:qFormat/>
    <w:rsid w:val="008B01D2"/>
    <w:pPr>
      <w:numPr>
        <w:numId w:val="8"/>
      </w:numPr>
      <w:spacing w:after="120" w:line="276" w:lineRule="auto"/>
      <w:contextualSpacing w:val="0"/>
    </w:pPr>
    <w:rPr>
      <w:lang w:val="en-US"/>
    </w:rPr>
  </w:style>
  <w:style w:type="paragraph" w:styleId="aff4">
    <w:name w:val="Revision"/>
    <w:hidden/>
    <w:uiPriority w:val="99"/>
    <w:semiHidden/>
    <w:rsid w:val="008B01D2"/>
    <w:pPr>
      <w:spacing w:after="0" w:line="240" w:lineRule="auto"/>
    </w:pPr>
    <w:rPr>
      <w:rFonts w:eastAsiaTheme="minorEastAsia"/>
      <w:lang w:val="en-US"/>
    </w:rPr>
  </w:style>
  <w:style w:type="paragraph" w:customStyle="1" w:styleId="news-intro">
    <w:name w:val="news-intro"/>
    <w:basedOn w:val="a"/>
    <w:rsid w:val="008B0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a"/>
    <w:uiPriority w:val="99"/>
    <w:rsid w:val="008B01D2"/>
    <w:pPr>
      <w:spacing w:before="120" w:line="240" w:lineRule="exact"/>
    </w:pPr>
    <w:rPr>
      <w:rFonts w:eastAsiaTheme="minorEastAsia"/>
      <w:vertAlign w:val="superscript"/>
      <w:lang w:val="en-US"/>
    </w:rPr>
  </w:style>
  <w:style w:type="table" w:customStyle="1" w:styleId="TableGrid11">
    <w:name w:val="Table Grid11"/>
    <w:basedOn w:val="a1"/>
    <w:next w:val="a5"/>
    <w:uiPriority w:val="39"/>
    <w:rsid w:val="008B01D2"/>
    <w:pPr>
      <w:spacing w:after="0" w:line="240" w:lineRule="auto"/>
    </w:pPr>
    <w:rPr>
      <w:szCs w:val="28"/>
      <w:lang w:val="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basedOn w:val="a"/>
    <w:qFormat/>
    <w:rsid w:val="008B01D2"/>
    <w:pPr>
      <w:numPr>
        <w:numId w:val="14"/>
      </w:numPr>
      <w:jc w:val="both"/>
    </w:pPr>
    <w:rPr>
      <w:rFonts w:ascii="Calibri" w:eastAsia="Calibri" w:hAnsi="Calibri" w:cs="Arial"/>
      <w:lang w:val="en-US"/>
    </w:rPr>
  </w:style>
  <w:style w:type="character" w:customStyle="1" w:styleId="UnresolvedMention1">
    <w:name w:val="Unresolved Mention1"/>
    <w:basedOn w:val="a0"/>
    <w:uiPriority w:val="99"/>
    <w:semiHidden/>
    <w:unhideWhenUsed/>
    <w:rsid w:val="008B01D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qFormat="1"/>
    <w:lsdException w:name="caption" w:uiPriority="35" w:qFormat="1"/>
    <w:lsdException w:name="footnote reference" w:uiPriority="8"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1C"/>
  </w:style>
  <w:style w:type="paragraph" w:styleId="1">
    <w:name w:val="heading 1"/>
    <w:basedOn w:val="a"/>
    <w:next w:val="a"/>
    <w:link w:val="10"/>
    <w:uiPriority w:val="9"/>
    <w:qFormat/>
    <w:rsid w:val="008B01D2"/>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0"/>
    <w:uiPriority w:val="9"/>
    <w:unhideWhenUsed/>
    <w:qFormat/>
    <w:rsid w:val="008B01D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paragraph" w:styleId="3">
    <w:name w:val="heading 3"/>
    <w:basedOn w:val="a"/>
    <w:next w:val="a"/>
    <w:link w:val="30"/>
    <w:uiPriority w:val="9"/>
    <w:unhideWhenUsed/>
    <w:qFormat/>
    <w:rsid w:val="008B01D2"/>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paragraph" w:styleId="4">
    <w:name w:val="heading 4"/>
    <w:next w:val="a"/>
    <w:link w:val="40"/>
    <w:uiPriority w:val="9"/>
    <w:unhideWhenUsed/>
    <w:qFormat/>
    <w:rsid w:val="008B01D2"/>
    <w:pPr>
      <w:keepNext/>
      <w:keepLines/>
      <w:spacing w:after="10" w:line="249" w:lineRule="auto"/>
      <w:ind w:left="10" w:right="3" w:hanging="10"/>
      <w:outlineLvl w:val="3"/>
    </w:pPr>
    <w:rPr>
      <w:rFonts w:ascii="Times New Roman" w:eastAsia="Times New Roman" w:hAnsi="Times New Roman" w:cs="Times New Roman"/>
      <w:b/>
      <w:color w:val="000000"/>
      <w:sz w:val="24"/>
      <w:lang w:val="en-US"/>
    </w:rPr>
  </w:style>
  <w:style w:type="paragraph" w:styleId="5">
    <w:name w:val="heading 5"/>
    <w:aliases w:val="China5,Head 5 (i),Further Points,III Section"/>
    <w:next w:val="a"/>
    <w:link w:val="50"/>
    <w:unhideWhenUsed/>
    <w:qFormat/>
    <w:rsid w:val="008B01D2"/>
    <w:pPr>
      <w:keepNext/>
      <w:keepLines/>
      <w:spacing w:after="10" w:line="249" w:lineRule="auto"/>
      <w:ind w:left="10" w:right="3" w:hanging="10"/>
      <w:outlineLvl w:val="4"/>
    </w:pPr>
    <w:rPr>
      <w:rFonts w:ascii="Times New Roman" w:eastAsia="Times New Roman" w:hAnsi="Times New Roman" w:cs="Times New Roman"/>
      <w:b/>
      <w:color w:val="000000"/>
      <w:sz w:val="24"/>
      <w:lang w:val="en-US"/>
    </w:rPr>
  </w:style>
  <w:style w:type="paragraph" w:styleId="6">
    <w:name w:val="heading 6"/>
    <w:next w:val="a"/>
    <w:link w:val="60"/>
    <w:uiPriority w:val="9"/>
    <w:unhideWhenUsed/>
    <w:qFormat/>
    <w:rsid w:val="008B01D2"/>
    <w:pPr>
      <w:keepNext/>
      <w:keepLines/>
      <w:spacing w:after="10" w:line="249" w:lineRule="auto"/>
      <w:ind w:left="10" w:right="3" w:hanging="10"/>
      <w:outlineLvl w:val="5"/>
    </w:pPr>
    <w:rPr>
      <w:rFonts w:ascii="Times New Roman" w:eastAsia="Times New Roman" w:hAnsi="Times New Roman" w:cs="Times New Roman"/>
      <w:b/>
      <w:color w:val="000000"/>
      <w:sz w:val="24"/>
      <w:lang w:val="en-US"/>
    </w:rPr>
  </w:style>
  <w:style w:type="paragraph" w:styleId="7">
    <w:name w:val="heading 7"/>
    <w:next w:val="a"/>
    <w:link w:val="70"/>
    <w:unhideWhenUsed/>
    <w:qFormat/>
    <w:rsid w:val="008B01D2"/>
    <w:pPr>
      <w:keepNext/>
      <w:keepLines/>
      <w:spacing w:after="10" w:line="249" w:lineRule="auto"/>
      <w:ind w:left="10" w:right="3" w:hanging="10"/>
      <w:outlineLvl w:val="6"/>
    </w:pPr>
    <w:rPr>
      <w:rFonts w:ascii="Times New Roman" w:eastAsia="Times New Roman" w:hAnsi="Times New Roman" w:cs="Times New Roman"/>
      <w:b/>
      <w:color w:val="000000"/>
      <w:sz w:val="24"/>
      <w:lang w:val="en-US"/>
    </w:rPr>
  </w:style>
  <w:style w:type="paragraph" w:styleId="8">
    <w:name w:val="heading 8"/>
    <w:basedOn w:val="a"/>
    <w:next w:val="a"/>
    <w:link w:val="80"/>
    <w:uiPriority w:val="9"/>
    <w:unhideWhenUsed/>
    <w:qFormat/>
    <w:rsid w:val="008B01D2"/>
    <w:pPr>
      <w:keepNext/>
      <w:keepLines/>
      <w:spacing w:before="40" w:after="0" w:line="276" w:lineRule="auto"/>
      <w:outlineLvl w:val="7"/>
    </w:pPr>
    <w:rPr>
      <w:rFonts w:asciiTheme="majorHAnsi" w:eastAsiaTheme="majorEastAsia" w:hAnsiTheme="majorHAnsi" w:cstheme="majorBidi"/>
      <w:color w:val="272727" w:themeColor="text1" w:themeTint="D8"/>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Main numbered paragraph,List Paragraph (numbered (a)),List Paragraph nowy,Bullets,References,Numbered List Paragraph,Liste 1,List Paragraph Char Char Char,Use Case List Paragraph,List Paragraph2,Bullet paras,List Bullet Mary,body bullets,3"/>
    <w:basedOn w:val="a"/>
    <w:link w:val="a4"/>
    <w:uiPriority w:val="34"/>
    <w:qFormat/>
    <w:rsid w:val="0036632D"/>
    <w:pPr>
      <w:ind w:left="720"/>
      <w:contextualSpacing/>
    </w:pPr>
  </w:style>
  <w:style w:type="table" w:styleId="a5">
    <w:name w:val="Table Grid"/>
    <w:basedOn w:val="a1"/>
    <w:uiPriority w:val="39"/>
    <w:rsid w:val="00793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uiPriority w:val="20"/>
    <w:qFormat/>
    <w:rsid w:val="003E5A8A"/>
    <w:rPr>
      <w:rFonts w:ascii="Times New Roman" w:hAnsi="Times New Roman" w:cs="Times New Roman" w:hint="default"/>
      <w:i/>
      <w:iCs/>
    </w:rPr>
  </w:style>
  <w:style w:type="paragraph" w:styleId="a7">
    <w:name w:val="Balloon Text"/>
    <w:basedOn w:val="a"/>
    <w:link w:val="a8"/>
    <w:uiPriority w:val="99"/>
    <w:semiHidden/>
    <w:unhideWhenUsed/>
    <w:rsid w:val="00CE6DE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E6DE9"/>
    <w:rPr>
      <w:rFonts w:ascii="Segoe UI" w:hAnsi="Segoe UI" w:cs="Segoe UI"/>
      <w:sz w:val="18"/>
      <w:szCs w:val="18"/>
    </w:rPr>
  </w:style>
  <w:style w:type="character" w:customStyle="1" w:styleId="10">
    <w:name w:val="Заголовок 1 Знак"/>
    <w:basedOn w:val="a0"/>
    <w:link w:val="1"/>
    <w:rsid w:val="008B01D2"/>
    <w:rPr>
      <w:rFonts w:asciiTheme="majorHAnsi" w:eastAsiaTheme="majorEastAsia" w:hAnsiTheme="majorHAnsi" w:cstheme="majorBidi"/>
      <w:color w:val="2F5496" w:themeColor="accent1" w:themeShade="BF"/>
      <w:sz w:val="32"/>
      <w:szCs w:val="32"/>
      <w:lang w:val="en-US"/>
    </w:rPr>
  </w:style>
  <w:style w:type="character" w:customStyle="1" w:styleId="20">
    <w:name w:val="Заголовок 2 Знак"/>
    <w:basedOn w:val="a0"/>
    <w:link w:val="2"/>
    <w:rsid w:val="008B01D2"/>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rsid w:val="008B01D2"/>
    <w:rPr>
      <w:rFonts w:asciiTheme="majorHAnsi" w:eastAsiaTheme="majorEastAsia" w:hAnsiTheme="majorHAnsi" w:cstheme="majorBidi"/>
      <w:color w:val="1F3763" w:themeColor="accent1" w:themeShade="7F"/>
      <w:sz w:val="24"/>
      <w:szCs w:val="24"/>
      <w:lang w:val="en-US"/>
    </w:rPr>
  </w:style>
  <w:style w:type="character" w:customStyle="1" w:styleId="40">
    <w:name w:val="Заголовок 4 Знак"/>
    <w:basedOn w:val="a0"/>
    <w:link w:val="4"/>
    <w:uiPriority w:val="9"/>
    <w:rsid w:val="008B01D2"/>
    <w:rPr>
      <w:rFonts w:ascii="Times New Roman" w:eastAsia="Times New Roman" w:hAnsi="Times New Roman" w:cs="Times New Roman"/>
      <w:b/>
      <w:color w:val="000000"/>
      <w:sz w:val="24"/>
      <w:lang w:val="en-US"/>
    </w:rPr>
  </w:style>
  <w:style w:type="character" w:customStyle="1" w:styleId="50">
    <w:name w:val="Заголовок 5 Знак"/>
    <w:aliases w:val="China5 Знак,Head 5 (i) Знак,Further Points Знак,III Section Знак"/>
    <w:basedOn w:val="a0"/>
    <w:link w:val="5"/>
    <w:rsid w:val="008B01D2"/>
    <w:rPr>
      <w:rFonts w:ascii="Times New Roman" w:eastAsia="Times New Roman" w:hAnsi="Times New Roman" w:cs="Times New Roman"/>
      <w:b/>
      <w:color w:val="000000"/>
      <w:sz w:val="24"/>
      <w:lang w:val="en-US"/>
    </w:rPr>
  </w:style>
  <w:style w:type="character" w:customStyle="1" w:styleId="60">
    <w:name w:val="Заголовок 6 Знак"/>
    <w:basedOn w:val="a0"/>
    <w:link w:val="6"/>
    <w:uiPriority w:val="9"/>
    <w:rsid w:val="008B01D2"/>
    <w:rPr>
      <w:rFonts w:ascii="Times New Roman" w:eastAsia="Times New Roman" w:hAnsi="Times New Roman" w:cs="Times New Roman"/>
      <w:b/>
      <w:color w:val="000000"/>
      <w:sz w:val="24"/>
      <w:lang w:val="en-US"/>
    </w:rPr>
  </w:style>
  <w:style w:type="character" w:customStyle="1" w:styleId="70">
    <w:name w:val="Заголовок 7 Знак"/>
    <w:basedOn w:val="a0"/>
    <w:link w:val="7"/>
    <w:rsid w:val="008B01D2"/>
    <w:rPr>
      <w:rFonts w:ascii="Times New Roman" w:eastAsia="Times New Roman" w:hAnsi="Times New Roman" w:cs="Times New Roman"/>
      <w:b/>
      <w:color w:val="000000"/>
      <w:sz w:val="24"/>
      <w:lang w:val="en-US"/>
    </w:rPr>
  </w:style>
  <w:style w:type="character" w:customStyle="1" w:styleId="80">
    <w:name w:val="Заголовок 8 Знак"/>
    <w:basedOn w:val="a0"/>
    <w:link w:val="8"/>
    <w:uiPriority w:val="9"/>
    <w:rsid w:val="008B01D2"/>
    <w:rPr>
      <w:rFonts w:asciiTheme="majorHAnsi" w:eastAsiaTheme="majorEastAsia" w:hAnsiTheme="majorHAnsi" w:cstheme="majorBidi"/>
      <w:color w:val="272727" w:themeColor="text1" w:themeTint="D8"/>
      <w:sz w:val="21"/>
      <w:szCs w:val="21"/>
      <w:lang w:val="en-US"/>
    </w:rPr>
  </w:style>
  <w:style w:type="paragraph" w:styleId="a9">
    <w:name w:val="annotation text"/>
    <w:basedOn w:val="a"/>
    <w:link w:val="aa"/>
    <w:uiPriority w:val="99"/>
    <w:rsid w:val="008B01D2"/>
    <w:pPr>
      <w:spacing w:after="0" w:line="240" w:lineRule="auto"/>
    </w:pPr>
    <w:rPr>
      <w:rFonts w:ascii="Times New Roman" w:eastAsia="Times New Roman" w:hAnsi="Times New Roman" w:cs="Times New Roman"/>
      <w:sz w:val="20"/>
      <w:szCs w:val="20"/>
      <w:lang w:val="en-US"/>
    </w:rPr>
  </w:style>
  <w:style w:type="character" w:customStyle="1" w:styleId="aa">
    <w:name w:val="Текст примечания Знак"/>
    <w:basedOn w:val="a0"/>
    <w:link w:val="a9"/>
    <w:uiPriority w:val="99"/>
    <w:rsid w:val="008B01D2"/>
    <w:rPr>
      <w:rFonts w:ascii="Times New Roman" w:eastAsia="Times New Roman" w:hAnsi="Times New Roman" w:cs="Times New Roman"/>
      <w:sz w:val="20"/>
      <w:szCs w:val="20"/>
      <w:lang w:val="en-US"/>
    </w:rPr>
  </w:style>
  <w:style w:type="paragraph" w:customStyle="1" w:styleId="Default">
    <w:name w:val="Default"/>
    <w:link w:val="DefaultChar"/>
    <w:rsid w:val="008B01D2"/>
    <w:pPr>
      <w:autoSpaceDE w:val="0"/>
      <w:autoSpaceDN w:val="0"/>
      <w:adjustRightInd w:val="0"/>
      <w:spacing w:after="0" w:line="240" w:lineRule="auto"/>
    </w:pPr>
    <w:rPr>
      <w:rFonts w:ascii="Arial" w:eastAsiaTheme="minorEastAsia" w:hAnsi="Arial" w:cs="Arial"/>
      <w:color w:val="000000"/>
      <w:sz w:val="24"/>
      <w:szCs w:val="24"/>
      <w:lang w:val="en-CA"/>
    </w:rPr>
  </w:style>
  <w:style w:type="character" w:styleId="ab">
    <w:name w:val="annotation reference"/>
    <w:basedOn w:val="a0"/>
    <w:uiPriority w:val="99"/>
    <w:unhideWhenUsed/>
    <w:rsid w:val="008B01D2"/>
    <w:rPr>
      <w:sz w:val="16"/>
      <w:szCs w:val="16"/>
    </w:rPr>
  </w:style>
  <w:style w:type="paragraph" w:customStyle="1" w:styleId="head2">
    <w:name w:val="head2"/>
    <w:basedOn w:val="a3"/>
    <w:qFormat/>
    <w:rsid w:val="008B01D2"/>
    <w:pPr>
      <w:keepNext/>
      <w:keepLines/>
      <w:numPr>
        <w:numId w:val="1"/>
      </w:numPr>
      <w:spacing w:after="240" w:line="240" w:lineRule="auto"/>
      <w:contextualSpacing w:val="0"/>
    </w:pPr>
    <w:rPr>
      <w:rFonts w:ascii="Times New Roman" w:eastAsiaTheme="minorEastAsia" w:hAnsi="Times New Roman" w:cs="Times New Roman"/>
      <w:b/>
      <w:lang w:val="en-US"/>
    </w:rPr>
  </w:style>
  <w:style w:type="paragraph" w:customStyle="1" w:styleId="head3">
    <w:name w:val="head3"/>
    <w:basedOn w:val="head2"/>
    <w:link w:val="head3Char"/>
    <w:qFormat/>
    <w:rsid w:val="008B01D2"/>
    <w:pPr>
      <w:numPr>
        <w:ilvl w:val="1"/>
        <w:numId w:val="0"/>
      </w:numPr>
    </w:pPr>
    <w:rPr>
      <w:rFonts w:ascii="Times New Roman Bold" w:hAnsi="Times New Roman Bold"/>
      <w:smallCaps/>
    </w:rPr>
  </w:style>
  <w:style w:type="character" w:customStyle="1" w:styleId="a4">
    <w:name w:val="Абзац списка Знак"/>
    <w:aliases w:val="Main numbered paragraph Знак,List Paragraph (numbered (a)) Знак,List Paragraph nowy Знак,Bullets Знак,References Знак,Numbered List Paragraph Знак,Liste 1 Знак,List Paragraph Char Char Char Знак,Use Case List Paragraph Знак,3 Знак"/>
    <w:basedOn w:val="a0"/>
    <w:link w:val="a3"/>
    <w:uiPriority w:val="34"/>
    <w:qFormat/>
    <w:rsid w:val="008B01D2"/>
  </w:style>
  <w:style w:type="paragraph" w:customStyle="1" w:styleId="head4">
    <w:name w:val="head4"/>
    <w:basedOn w:val="head3"/>
    <w:link w:val="head4Char"/>
    <w:qFormat/>
    <w:rsid w:val="008B01D2"/>
    <w:pPr>
      <w:numPr>
        <w:ilvl w:val="2"/>
      </w:numPr>
      <w:ind w:left="720"/>
    </w:pPr>
    <w:rPr>
      <w:smallCaps w:val="0"/>
    </w:rPr>
  </w:style>
  <w:style w:type="character" w:customStyle="1" w:styleId="head3Char">
    <w:name w:val="head3 Char"/>
    <w:basedOn w:val="a0"/>
    <w:link w:val="head3"/>
    <w:rsid w:val="008B01D2"/>
    <w:rPr>
      <w:rFonts w:ascii="Times New Roman Bold" w:eastAsiaTheme="minorEastAsia" w:hAnsi="Times New Roman Bold" w:cs="Times New Roman"/>
      <w:b/>
      <w:smallCaps/>
      <w:lang w:val="en-US"/>
    </w:rPr>
  </w:style>
  <w:style w:type="paragraph" w:customStyle="1" w:styleId="head5">
    <w:name w:val="head5"/>
    <w:basedOn w:val="head4"/>
    <w:link w:val="head5Char"/>
    <w:qFormat/>
    <w:rsid w:val="008B01D2"/>
    <w:pPr>
      <w:numPr>
        <w:ilvl w:val="3"/>
      </w:numPr>
      <w:ind w:left="720"/>
    </w:pPr>
    <w:rPr>
      <w:i/>
    </w:rPr>
  </w:style>
  <w:style w:type="paragraph" w:styleId="ac">
    <w:name w:val="footnote text"/>
    <w:aliases w:val="9,ADB,ALTS FOOTNOTE,FOOTNOTES,Footnote Text Char Char,Footnote Text Char1 Char,Footnote Text Char1 Char Char,Footnote Text Char2 Char,Footnote Text Char2 Char Char Char,Footnote Text Char3,Footnote ak,Geneva 9,f,fn,footn,footnote text,ft"/>
    <w:basedOn w:val="a"/>
    <w:link w:val="ad"/>
    <w:uiPriority w:val="8"/>
    <w:unhideWhenUsed/>
    <w:qFormat/>
    <w:rsid w:val="008B01D2"/>
    <w:pPr>
      <w:spacing w:after="0" w:line="240" w:lineRule="auto"/>
    </w:pPr>
    <w:rPr>
      <w:rFonts w:eastAsiaTheme="minorEastAsia"/>
      <w:sz w:val="20"/>
      <w:szCs w:val="20"/>
      <w:lang w:val="en-US"/>
    </w:rPr>
  </w:style>
  <w:style w:type="character" w:customStyle="1" w:styleId="ad">
    <w:name w:val="Текст сноски Знак"/>
    <w:aliases w:val="9 Знак,ADB Знак,ALTS FOOTNOTE Знак,FOOTNOTES Знак,Footnote Text Char Char Знак,Footnote Text Char1 Char Знак,Footnote Text Char1 Char Char Знак,Footnote Text Char2 Char Знак,Footnote Text Char2 Char Char Char Знак,Footnote ak Знак"/>
    <w:basedOn w:val="a0"/>
    <w:link w:val="ac"/>
    <w:uiPriority w:val="8"/>
    <w:rsid w:val="008B01D2"/>
    <w:rPr>
      <w:rFonts w:eastAsiaTheme="minorEastAsia"/>
      <w:sz w:val="20"/>
      <w:szCs w:val="20"/>
      <w:lang w:val="en-US"/>
    </w:rPr>
  </w:style>
  <w:style w:type="character" w:styleId="ae">
    <w:name w:val="footnote reference"/>
    <w:aliases w:val="ftref,16 Point,BVI fnr,Char Char Char Char Car Char,Footnote,Footnote Reference Number,Footnote Reference_LVL6,Footnote Reference_LVL61,Footnote Reference_LVL62,R,Ref,Ref. de nota al pie.,Style 6,Superscript 6 Point,de nota al pie,fr,FO"/>
    <w:basedOn w:val="a0"/>
    <w:link w:val="FNRefeCharChar"/>
    <w:uiPriority w:val="8"/>
    <w:unhideWhenUsed/>
    <w:qFormat/>
    <w:rsid w:val="008B01D2"/>
    <w:rPr>
      <w:vertAlign w:val="superscript"/>
    </w:rPr>
  </w:style>
  <w:style w:type="paragraph" w:styleId="af">
    <w:name w:val="Normal (Web)"/>
    <w:basedOn w:val="a"/>
    <w:uiPriority w:val="99"/>
    <w:unhideWhenUsed/>
    <w:rsid w:val="008B01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4Char">
    <w:name w:val="head4 Char"/>
    <w:basedOn w:val="head3Char"/>
    <w:link w:val="head4"/>
    <w:rsid w:val="008B01D2"/>
    <w:rPr>
      <w:rFonts w:ascii="Times New Roman Bold" w:eastAsiaTheme="minorEastAsia" w:hAnsi="Times New Roman Bold" w:cs="Times New Roman"/>
      <w:b/>
      <w:smallCaps w:val="0"/>
      <w:lang w:val="en-US"/>
    </w:rPr>
  </w:style>
  <w:style w:type="character" w:customStyle="1" w:styleId="head5Char">
    <w:name w:val="head5 Char"/>
    <w:basedOn w:val="head4Char"/>
    <w:link w:val="head5"/>
    <w:rsid w:val="008B01D2"/>
    <w:rPr>
      <w:rFonts w:ascii="Times New Roman Bold" w:eastAsiaTheme="minorEastAsia" w:hAnsi="Times New Roman Bold" w:cs="Times New Roman"/>
      <w:b/>
      <w:i/>
      <w:smallCaps w:val="0"/>
      <w:lang w:val="en-US"/>
    </w:rPr>
  </w:style>
  <w:style w:type="character" w:styleId="af0">
    <w:name w:val="Hyperlink"/>
    <w:basedOn w:val="a0"/>
    <w:uiPriority w:val="99"/>
    <w:unhideWhenUsed/>
    <w:rsid w:val="008B01D2"/>
    <w:rPr>
      <w:color w:val="0563C1" w:themeColor="hyperlink"/>
      <w:u w:val="single"/>
    </w:rPr>
  </w:style>
  <w:style w:type="paragraph" w:customStyle="1" w:styleId="PDSAnnexHeading">
    <w:name w:val="PDS Annex Heading"/>
    <w:next w:val="a"/>
    <w:uiPriority w:val="99"/>
    <w:rsid w:val="008B01D2"/>
    <w:pPr>
      <w:keepNext/>
      <w:spacing w:after="120" w:line="240" w:lineRule="auto"/>
      <w:jc w:val="center"/>
    </w:pPr>
    <w:rPr>
      <w:rFonts w:ascii="Times New Roman" w:eastAsia="SimSun" w:hAnsi="Times New Roman" w:cs="Times New Roman"/>
      <w:b/>
      <w:sz w:val="24"/>
      <w:szCs w:val="20"/>
      <w:lang w:val="en-US"/>
    </w:rPr>
  </w:style>
  <w:style w:type="paragraph" w:styleId="af1">
    <w:name w:val="annotation subject"/>
    <w:basedOn w:val="a9"/>
    <w:next w:val="a9"/>
    <w:link w:val="af2"/>
    <w:uiPriority w:val="99"/>
    <w:semiHidden/>
    <w:unhideWhenUsed/>
    <w:rsid w:val="008B01D2"/>
    <w:pPr>
      <w:spacing w:after="200"/>
    </w:pPr>
    <w:rPr>
      <w:rFonts w:asciiTheme="minorHAnsi" w:eastAsiaTheme="minorEastAsia" w:hAnsiTheme="minorHAnsi" w:cstheme="minorBidi"/>
      <w:b/>
      <w:bCs/>
    </w:rPr>
  </w:style>
  <w:style w:type="character" w:customStyle="1" w:styleId="af2">
    <w:name w:val="Тема примечания Знак"/>
    <w:basedOn w:val="aa"/>
    <w:link w:val="af1"/>
    <w:uiPriority w:val="99"/>
    <w:semiHidden/>
    <w:rsid w:val="008B01D2"/>
    <w:rPr>
      <w:rFonts w:ascii="Times New Roman" w:eastAsiaTheme="minorEastAsia" w:hAnsi="Times New Roman" w:cs="Times New Roman"/>
      <w:b/>
      <w:bCs/>
      <w:sz w:val="20"/>
      <w:szCs w:val="20"/>
      <w:lang w:val="en-US"/>
    </w:rPr>
  </w:style>
  <w:style w:type="paragraph" w:styleId="af3">
    <w:name w:val="header"/>
    <w:aliases w:val="Section Header"/>
    <w:basedOn w:val="a"/>
    <w:link w:val="af4"/>
    <w:uiPriority w:val="99"/>
    <w:unhideWhenUsed/>
    <w:rsid w:val="008B01D2"/>
    <w:pPr>
      <w:tabs>
        <w:tab w:val="center" w:pos="4680"/>
        <w:tab w:val="right" w:pos="9360"/>
      </w:tabs>
      <w:spacing w:after="0" w:line="240" w:lineRule="auto"/>
    </w:pPr>
    <w:rPr>
      <w:rFonts w:eastAsiaTheme="minorEastAsia"/>
      <w:lang w:val="en-US"/>
    </w:rPr>
  </w:style>
  <w:style w:type="character" w:customStyle="1" w:styleId="af4">
    <w:name w:val="Верхний колонтитул Знак"/>
    <w:aliases w:val="Section Header Знак"/>
    <w:basedOn w:val="a0"/>
    <w:link w:val="af3"/>
    <w:uiPriority w:val="99"/>
    <w:rsid w:val="008B01D2"/>
    <w:rPr>
      <w:rFonts w:eastAsiaTheme="minorEastAsia"/>
      <w:lang w:val="en-US"/>
    </w:rPr>
  </w:style>
  <w:style w:type="paragraph" w:styleId="af5">
    <w:name w:val="footer"/>
    <w:basedOn w:val="a"/>
    <w:link w:val="af6"/>
    <w:uiPriority w:val="99"/>
    <w:unhideWhenUsed/>
    <w:rsid w:val="008B01D2"/>
    <w:pPr>
      <w:tabs>
        <w:tab w:val="center" w:pos="4680"/>
        <w:tab w:val="right" w:pos="9360"/>
      </w:tabs>
      <w:spacing w:after="0" w:line="240" w:lineRule="auto"/>
    </w:pPr>
    <w:rPr>
      <w:rFonts w:eastAsiaTheme="minorEastAsia"/>
      <w:lang w:val="en-US"/>
    </w:rPr>
  </w:style>
  <w:style w:type="character" w:customStyle="1" w:styleId="af6">
    <w:name w:val="Нижний колонтитул Знак"/>
    <w:basedOn w:val="a0"/>
    <w:link w:val="af5"/>
    <w:uiPriority w:val="99"/>
    <w:rsid w:val="008B01D2"/>
    <w:rPr>
      <w:rFonts w:eastAsiaTheme="minorEastAsia"/>
      <w:lang w:val="en-US"/>
    </w:rPr>
  </w:style>
  <w:style w:type="character" w:customStyle="1" w:styleId="DefaultChar">
    <w:name w:val="Default Char"/>
    <w:link w:val="Default"/>
    <w:locked/>
    <w:rsid w:val="008B01D2"/>
    <w:rPr>
      <w:rFonts w:ascii="Arial" w:eastAsiaTheme="minorEastAsia" w:hAnsi="Arial" w:cs="Arial"/>
      <w:color w:val="000000"/>
      <w:sz w:val="24"/>
      <w:szCs w:val="24"/>
      <w:lang w:val="en-CA"/>
    </w:rPr>
  </w:style>
  <w:style w:type="paragraph" w:customStyle="1" w:styleId="FreeFormAAA">
    <w:name w:val="Free Form A A A"/>
    <w:rsid w:val="008B01D2"/>
    <w:pPr>
      <w:spacing w:after="0" w:line="240" w:lineRule="auto"/>
    </w:pPr>
    <w:rPr>
      <w:rFonts w:ascii="Helvetica" w:eastAsia="ヒラギノ角ゴ Pro W3" w:hAnsi="Helvetica" w:cs="Times New Roman"/>
      <w:color w:val="000000"/>
      <w:sz w:val="24"/>
      <w:szCs w:val="20"/>
      <w:lang w:val="en-US" w:eastAsia="en-GB"/>
    </w:rPr>
  </w:style>
  <w:style w:type="paragraph" w:customStyle="1" w:styleId="Pa10">
    <w:name w:val="Pa10"/>
    <w:basedOn w:val="a"/>
    <w:next w:val="a"/>
    <w:uiPriority w:val="99"/>
    <w:rsid w:val="008B01D2"/>
    <w:pPr>
      <w:autoSpaceDE w:val="0"/>
      <w:autoSpaceDN w:val="0"/>
      <w:adjustRightInd w:val="0"/>
      <w:spacing w:after="0" w:line="181" w:lineRule="atLeast"/>
    </w:pPr>
    <w:rPr>
      <w:rFonts w:ascii="Arial" w:eastAsia="Calibri" w:hAnsi="Arial" w:cs="Arial"/>
      <w:sz w:val="24"/>
      <w:szCs w:val="24"/>
      <w:lang w:val="en-US"/>
    </w:rPr>
  </w:style>
  <w:style w:type="paragraph" w:customStyle="1" w:styleId="ConsPlusNormal">
    <w:name w:val="ConsPlusNormal"/>
    <w:rsid w:val="008B01D2"/>
    <w:pPr>
      <w:autoSpaceDE w:val="0"/>
      <w:autoSpaceDN w:val="0"/>
      <w:adjustRightInd w:val="0"/>
      <w:spacing w:after="0" w:line="240" w:lineRule="auto"/>
    </w:pPr>
    <w:rPr>
      <w:rFonts w:ascii="Times New Roman" w:eastAsia="Courier New" w:hAnsi="Times New Roman" w:cs="Times New Roman"/>
      <w:sz w:val="24"/>
      <w:szCs w:val="24"/>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a"/>
    <w:link w:val="ae"/>
    <w:uiPriority w:val="99"/>
    <w:rsid w:val="008B01D2"/>
    <w:pPr>
      <w:spacing w:after="0" w:line="240" w:lineRule="exact"/>
    </w:pPr>
    <w:rPr>
      <w:vertAlign w:val="superscript"/>
    </w:rPr>
  </w:style>
  <w:style w:type="paragraph" w:customStyle="1" w:styleId="DHSOPLiistText">
    <w:name w:val="DHSOP_Liist#Text"/>
    <w:basedOn w:val="a"/>
    <w:link w:val="DHSOPLiistTextChar"/>
    <w:qFormat/>
    <w:rsid w:val="008B01D2"/>
    <w:pPr>
      <w:numPr>
        <w:numId w:val="2"/>
      </w:numPr>
      <w:spacing w:after="0" w:line="240" w:lineRule="auto"/>
    </w:pPr>
    <w:rPr>
      <w:rFonts w:ascii="Times New Roman" w:hAnsi="Times New Roman"/>
      <w:sz w:val="24"/>
      <w:lang w:val="en-US"/>
    </w:rPr>
  </w:style>
  <w:style w:type="character" w:customStyle="1" w:styleId="DHSOPLiistTextChar">
    <w:name w:val="DHSOP_Liist#Text Char"/>
    <w:basedOn w:val="a0"/>
    <w:link w:val="DHSOPLiistText"/>
    <w:rsid w:val="008B01D2"/>
    <w:rPr>
      <w:rFonts w:ascii="Times New Roman" w:hAnsi="Times New Roman"/>
      <w:sz w:val="24"/>
      <w:lang w:val="en-US"/>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a"/>
    <w:uiPriority w:val="99"/>
    <w:qFormat/>
    <w:rsid w:val="008B01D2"/>
    <w:pPr>
      <w:spacing w:after="0" w:line="240" w:lineRule="exact"/>
    </w:pPr>
    <w:rPr>
      <w:rFonts w:ascii="Times New Roman" w:hAnsi="Times New Roman"/>
      <w:sz w:val="24"/>
      <w:vertAlign w:val="superscript"/>
      <w:lang w:val="en-US"/>
    </w:rPr>
  </w:style>
  <w:style w:type="paragraph" w:customStyle="1" w:styleId="DHSOP2Heading">
    <w:name w:val="DHSOP_2#Heading"/>
    <w:basedOn w:val="a"/>
    <w:qFormat/>
    <w:rsid w:val="008B01D2"/>
    <w:pPr>
      <w:spacing w:after="0" w:line="240" w:lineRule="auto"/>
      <w:ind w:left="709" w:hanging="709"/>
    </w:pPr>
    <w:rPr>
      <w:rFonts w:ascii="Times New Roman" w:hAnsi="Times New Roman"/>
      <w:b/>
      <w:sz w:val="28"/>
      <w:lang w:val="en-US"/>
    </w:rPr>
  </w:style>
  <w:style w:type="character" w:customStyle="1" w:styleId="FootnoteTextChar2">
    <w:name w:val="Footnote Text Char2"/>
    <w:aliases w:val="FOOTNOTES Char1,fn Char1,single space Char1,f Char1,ft Char1,Footnote Text Char1 Char1,Footnote Text Char2 Char Char1,Footnote Text Char1 Char Char Char1,Footnote Text Char2 Char Char Char Char1,DSE note Char1,Geneva Char1"/>
    <w:locked/>
    <w:rsid w:val="008B01D2"/>
    <w:rPr>
      <w:rFonts w:ascii="Times New Roman" w:hAnsi="Times New Roman"/>
    </w:rPr>
  </w:style>
  <w:style w:type="character" w:customStyle="1" w:styleId="Heading2Char1">
    <w:name w:val="Heading 2 Char1"/>
    <w:locked/>
    <w:rsid w:val="008B01D2"/>
    <w:rPr>
      <w:rFonts w:ascii="Cambria" w:hAnsi="Cambria"/>
      <w:b/>
      <w:color w:val="4F81BD"/>
      <w:sz w:val="26"/>
    </w:rPr>
  </w:style>
  <w:style w:type="paragraph" w:customStyle="1" w:styleId="BVIfnrCarCar">
    <w:name w:val="BVI fnr Car Car"/>
    <w:aliases w:val="BVI fnr Car,BVI fnr Car Car Car Car,BVI fnr Car Car Car Car Char Car Char Char"/>
    <w:basedOn w:val="a"/>
    <w:autoRedefine/>
    <w:uiPriority w:val="99"/>
    <w:rsid w:val="008B01D2"/>
    <w:pPr>
      <w:widowControl w:val="0"/>
      <w:autoSpaceDE w:val="0"/>
      <w:autoSpaceDN w:val="0"/>
      <w:adjustRightInd w:val="0"/>
      <w:spacing w:after="0" w:line="240" w:lineRule="auto"/>
      <w:jc w:val="both"/>
    </w:pPr>
    <w:rPr>
      <w:rFonts w:eastAsiaTheme="minorEastAsia"/>
      <w:vertAlign w:val="superscript"/>
      <w:lang w:val="en-US"/>
    </w:rPr>
  </w:style>
  <w:style w:type="table" w:customStyle="1" w:styleId="TableGrid">
    <w:name w:val="TableGrid"/>
    <w:rsid w:val="008B01D2"/>
    <w:pPr>
      <w:spacing w:after="0" w:line="240" w:lineRule="auto"/>
    </w:pPr>
    <w:rPr>
      <w:rFonts w:eastAsiaTheme="minorEastAsia"/>
      <w:lang w:val="en-US"/>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8B01D2"/>
    <w:pPr>
      <w:spacing w:after="0"/>
      <w:ind w:left="634"/>
    </w:pPr>
    <w:rPr>
      <w:rFonts w:ascii="Times New Roman" w:eastAsia="Times New Roman" w:hAnsi="Times New Roman" w:cs="Times New Roman"/>
      <w:color w:val="000000"/>
      <w:sz w:val="18"/>
      <w:lang w:val="en-US"/>
    </w:rPr>
  </w:style>
  <w:style w:type="character" w:customStyle="1" w:styleId="footnotedescriptionChar">
    <w:name w:val="footnote description Char"/>
    <w:link w:val="footnotedescription"/>
    <w:rsid w:val="008B01D2"/>
    <w:rPr>
      <w:rFonts w:ascii="Times New Roman" w:eastAsia="Times New Roman" w:hAnsi="Times New Roman" w:cs="Times New Roman"/>
      <w:color w:val="000000"/>
      <w:sz w:val="18"/>
      <w:lang w:val="en-US"/>
    </w:rPr>
  </w:style>
  <w:style w:type="character" w:customStyle="1" w:styleId="footnotemark">
    <w:name w:val="footnote mark"/>
    <w:hidden/>
    <w:rsid w:val="008B01D2"/>
    <w:rPr>
      <w:rFonts w:ascii="Times New Roman" w:eastAsia="Times New Roman" w:hAnsi="Times New Roman" w:cs="Times New Roman"/>
      <w:color w:val="000000"/>
      <w:sz w:val="18"/>
      <w:vertAlign w:val="superscript"/>
    </w:rPr>
  </w:style>
  <w:style w:type="table" w:customStyle="1" w:styleId="TableGrid1">
    <w:name w:val="TableGrid1"/>
    <w:rsid w:val="008B01D2"/>
    <w:pPr>
      <w:spacing w:after="0" w:line="240" w:lineRule="auto"/>
    </w:pPr>
    <w:rPr>
      <w:rFonts w:eastAsiaTheme="minorEastAsia"/>
      <w:lang w:val="en-US"/>
    </w:rPr>
    <w:tblPr>
      <w:tblCellMar>
        <w:top w:w="0" w:type="dxa"/>
        <w:left w:w="0" w:type="dxa"/>
        <w:bottom w:w="0" w:type="dxa"/>
        <w:right w:w="0" w:type="dxa"/>
      </w:tblCellMar>
    </w:tblPr>
  </w:style>
  <w:style w:type="character" w:customStyle="1" w:styleId="11">
    <w:name w:val="Неразрешенное упоминание1"/>
    <w:basedOn w:val="a0"/>
    <w:uiPriority w:val="99"/>
    <w:semiHidden/>
    <w:unhideWhenUsed/>
    <w:rsid w:val="008B01D2"/>
    <w:rPr>
      <w:color w:val="605E5C"/>
      <w:shd w:val="clear" w:color="auto" w:fill="E1DFDD"/>
    </w:rPr>
  </w:style>
  <w:style w:type="character" w:customStyle="1" w:styleId="12">
    <w:name w:val="Основной текст + 12"/>
    <w:aliases w:val="5 pt,Курсив,Интервал 0 pt8"/>
    <w:uiPriority w:val="99"/>
    <w:rsid w:val="008B01D2"/>
    <w:rPr>
      <w:rFonts w:ascii="Times New Roman" w:hAnsi="Times New Roman"/>
      <w:i/>
      <w:spacing w:val="1"/>
      <w:sz w:val="25"/>
      <w:u w:val="none"/>
    </w:rPr>
  </w:style>
  <w:style w:type="paragraph" w:customStyle="1" w:styleId="ConsPlusNonformat">
    <w:name w:val="ConsPlusNonformat"/>
    <w:uiPriority w:val="99"/>
    <w:rsid w:val="008B01D2"/>
    <w:pPr>
      <w:widowControl w:val="0"/>
      <w:autoSpaceDE w:val="0"/>
      <w:autoSpaceDN w:val="0"/>
      <w:spacing w:after="0" w:line="240" w:lineRule="auto"/>
    </w:pPr>
    <w:rPr>
      <w:rFonts w:ascii="Courier New" w:eastAsia="Courier New" w:hAnsi="Courier New" w:cs="Courier New"/>
      <w:sz w:val="20"/>
      <w:szCs w:val="20"/>
      <w:lang w:eastAsia="ru-RU"/>
    </w:rPr>
  </w:style>
  <w:style w:type="paragraph" w:styleId="af7">
    <w:name w:val="No Spacing"/>
    <w:link w:val="af8"/>
    <w:uiPriority w:val="99"/>
    <w:qFormat/>
    <w:rsid w:val="008B01D2"/>
    <w:pPr>
      <w:spacing w:after="0" w:line="240" w:lineRule="auto"/>
    </w:pPr>
    <w:rPr>
      <w:rFonts w:ascii="Times New Roman" w:eastAsia="Calibri" w:hAnsi="Times New Roman" w:cs="Times New Roman"/>
      <w:sz w:val="24"/>
      <w:szCs w:val="24"/>
      <w:lang w:val="en-US"/>
    </w:rPr>
  </w:style>
  <w:style w:type="character" w:customStyle="1" w:styleId="af8">
    <w:name w:val="Без интервала Знак"/>
    <w:link w:val="af7"/>
    <w:uiPriority w:val="99"/>
    <w:locked/>
    <w:rsid w:val="008B01D2"/>
    <w:rPr>
      <w:rFonts w:ascii="Times New Roman" w:eastAsia="Calibri" w:hAnsi="Times New Roman" w:cs="Times New Roman"/>
      <w:sz w:val="24"/>
      <w:szCs w:val="24"/>
      <w:lang w:val="en-US"/>
    </w:rPr>
  </w:style>
  <w:style w:type="numbering" w:customStyle="1" w:styleId="NoList1">
    <w:name w:val="No List1"/>
    <w:next w:val="a2"/>
    <w:uiPriority w:val="99"/>
    <w:semiHidden/>
    <w:unhideWhenUsed/>
    <w:rsid w:val="008B01D2"/>
  </w:style>
  <w:style w:type="table" w:customStyle="1" w:styleId="TableGrid10">
    <w:name w:val="Table Grid1"/>
    <w:basedOn w:val="a1"/>
    <w:next w:val="a5"/>
    <w:uiPriority w:val="39"/>
    <w:rsid w:val="008B01D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
    <w:uiPriority w:val="39"/>
    <w:unhideWhenUsed/>
    <w:qFormat/>
    <w:rsid w:val="008B01D2"/>
    <w:pPr>
      <w:spacing w:line="259" w:lineRule="auto"/>
      <w:outlineLvl w:val="9"/>
    </w:pPr>
  </w:style>
  <w:style w:type="paragraph" w:styleId="21">
    <w:name w:val="toc 2"/>
    <w:basedOn w:val="a"/>
    <w:next w:val="a"/>
    <w:autoRedefine/>
    <w:uiPriority w:val="39"/>
    <w:unhideWhenUsed/>
    <w:rsid w:val="008B01D2"/>
    <w:pPr>
      <w:tabs>
        <w:tab w:val="left" w:pos="660"/>
        <w:tab w:val="right" w:leader="dot" w:pos="9350"/>
      </w:tabs>
      <w:spacing w:after="0" w:line="240" w:lineRule="auto"/>
      <w:ind w:left="220"/>
    </w:pPr>
    <w:rPr>
      <w:rFonts w:ascii="Times New Roman" w:eastAsiaTheme="minorEastAsia" w:hAnsi="Times New Roman" w:cs="Times New Roman"/>
      <w:b/>
      <w:bCs/>
      <w:noProof/>
      <w:lang w:val="en-US"/>
    </w:rPr>
  </w:style>
  <w:style w:type="paragraph" w:styleId="31">
    <w:name w:val="toc 3"/>
    <w:basedOn w:val="a"/>
    <w:next w:val="a"/>
    <w:autoRedefine/>
    <w:unhideWhenUsed/>
    <w:rsid w:val="008B01D2"/>
    <w:pPr>
      <w:spacing w:after="100" w:line="276" w:lineRule="auto"/>
      <w:ind w:left="440"/>
    </w:pPr>
    <w:rPr>
      <w:rFonts w:eastAsiaTheme="minorEastAsia"/>
      <w:lang w:val="en-US"/>
    </w:rPr>
  </w:style>
  <w:style w:type="paragraph" w:styleId="afa">
    <w:name w:val="Plain Text"/>
    <w:basedOn w:val="a"/>
    <w:link w:val="afb"/>
    <w:uiPriority w:val="99"/>
    <w:unhideWhenUsed/>
    <w:rsid w:val="008B01D2"/>
    <w:pPr>
      <w:spacing w:after="0" w:line="240" w:lineRule="auto"/>
    </w:pPr>
    <w:rPr>
      <w:rFonts w:ascii="Calibri" w:hAnsi="Calibri"/>
      <w:szCs w:val="21"/>
      <w:lang w:val="en-US"/>
    </w:rPr>
  </w:style>
  <w:style w:type="character" w:customStyle="1" w:styleId="afb">
    <w:name w:val="Текст Знак"/>
    <w:basedOn w:val="a0"/>
    <w:link w:val="afa"/>
    <w:uiPriority w:val="99"/>
    <w:rsid w:val="008B01D2"/>
    <w:rPr>
      <w:rFonts w:ascii="Calibri" w:hAnsi="Calibri"/>
      <w:szCs w:val="21"/>
      <w:lang w:val="en-US"/>
    </w:rPr>
  </w:style>
  <w:style w:type="table" w:customStyle="1" w:styleId="TableGrid2">
    <w:name w:val="TableGrid2"/>
    <w:rsid w:val="008B01D2"/>
    <w:pPr>
      <w:spacing w:after="0" w:line="240" w:lineRule="auto"/>
    </w:pPr>
    <w:rPr>
      <w:rFonts w:eastAsiaTheme="minorEastAsia"/>
      <w:lang w:val="en-US"/>
    </w:rPr>
    <w:tblPr>
      <w:tblCellMar>
        <w:top w:w="0" w:type="dxa"/>
        <w:left w:w="0" w:type="dxa"/>
        <w:bottom w:w="0" w:type="dxa"/>
        <w:right w:w="0" w:type="dxa"/>
      </w:tblCellMar>
    </w:tblPr>
  </w:style>
  <w:style w:type="paragraph" w:styleId="13">
    <w:name w:val="toc 1"/>
    <w:hidden/>
    <w:uiPriority w:val="39"/>
    <w:rsid w:val="008B01D2"/>
    <w:pPr>
      <w:spacing w:after="29" w:line="247" w:lineRule="auto"/>
      <w:ind w:left="25" w:right="66" w:hanging="10"/>
      <w:jc w:val="both"/>
    </w:pPr>
    <w:rPr>
      <w:rFonts w:ascii="Times New Roman" w:eastAsia="Times New Roman" w:hAnsi="Times New Roman" w:cs="Times New Roman"/>
      <w:color w:val="000000"/>
      <w:sz w:val="24"/>
      <w:lang w:val="en-US"/>
    </w:rPr>
  </w:style>
  <w:style w:type="paragraph" w:styleId="afc">
    <w:name w:val="endnote text"/>
    <w:basedOn w:val="a"/>
    <w:link w:val="afd"/>
    <w:uiPriority w:val="99"/>
    <w:semiHidden/>
    <w:unhideWhenUsed/>
    <w:rsid w:val="008B01D2"/>
    <w:pPr>
      <w:spacing w:after="0" w:line="240" w:lineRule="auto"/>
    </w:pPr>
    <w:rPr>
      <w:rFonts w:eastAsiaTheme="minorEastAsia"/>
      <w:sz w:val="20"/>
      <w:szCs w:val="20"/>
      <w:lang w:val="en-US"/>
    </w:rPr>
  </w:style>
  <w:style w:type="character" w:customStyle="1" w:styleId="afd">
    <w:name w:val="Текст концевой сноски Знак"/>
    <w:basedOn w:val="a0"/>
    <w:link w:val="afc"/>
    <w:uiPriority w:val="99"/>
    <w:semiHidden/>
    <w:rsid w:val="008B01D2"/>
    <w:rPr>
      <w:rFonts w:eastAsiaTheme="minorEastAsia"/>
      <w:sz w:val="20"/>
      <w:szCs w:val="20"/>
      <w:lang w:val="en-US"/>
    </w:rPr>
  </w:style>
  <w:style w:type="character" w:styleId="afe">
    <w:name w:val="endnote reference"/>
    <w:basedOn w:val="a0"/>
    <w:uiPriority w:val="99"/>
    <w:semiHidden/>
    <w:unhideWhenUsed/>
    <w:rsid w:val="008B01D2"/>
    <w:rPr>
      <w:vertAlign w:val="superscript"/>
    </w:rPr>
  </w:style>
  <w:style w:type="table" w:customStyle="1" w:styleId="TableGrid20">
    <w:name w:val="Table Grid2"/>
    <w:basedOn w:val="a1"/>
    <w:next w:val="a5"/>
    <w:uiPriority w:val="39"/>
    <w:rsid w:val="008B01D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8B01D2"/>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14">
    <w:name w:val="Абзац списка1"/>
    <w:basedOn w:val="a"/>
    <w:qFormat/>
    <w:rsid w:val="008B01D2"/>
    <w:pPr>
      <w:spacing w:after="80" w:line="240" w:lineRule="auto"/>
      <w:ind w:left="720"/>
      <w:contextualSpacing/>
    </w:pPr>
    <w:rPr>
      <w:rFonts w:ascii="Calibri" w:eastAsia="Times New Roman" w:hAnsi="Calibri" w:cs="Times New Roman"/>
    </w:rPr>
  </w:style>
  <w:style w:type="character" w:customStyle="1" w:styleId="aff">
    <w:name w:val="Заголовок Знак"/>
    <w:locked/>
    <w:rsid w:val="008B01D2"/>
    <w:rPr>
      <w:rFonts w:ascii="Cambria" w:hAnsi="Cambria" w:cs="Times New Roman"/>
      <w:b/>
      <w:kern w:val="28"/>
      <w:sz w:val="32"/>
    </w:rPr>
  </w:style>
  <w:style w:type="paragraph" w:styleId="aff0">
    <w:name w:val="Title"/>
    <w:basedOn w:val="a"/>
    <w:next w:val="a"/>
    <w:link w:val="aff1"/>
    <w:uiPriority w:val="10"/>
    <w:qFormat/>
    <w:rsid w:val="008B01D2"/>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aff1">
    <w:name w:val="Название Знак"/>
    <w:basedOn w:val="a0"/>
    <w:link w:val="aff0"/>
    <w:uiPriority w:val="10"/>
    <w:rsid w:val="008B01D2"/>
    <w:rPr>
      <w:rFonts w:asciiTheme="majorHAnsi" w:eastAsiaTheme="majorEastAsia" w:hAnsiTheme="majorHAnsi" w:cstheme="majorBidi"/>
      <w:spacing w:val="-10"/>
      <w:kern w:val="28"/>
      <w:sz w:val="56"/>
      <w:szCs w:val="56"/>
      <w:lang w:val="en-US"/>
    </w:rPr>
  </w:style>
  <w:style w:type="paragraph" w:styleId="aff2">
    <w:name w:val="Subtitle"/>
    <w:basedOn w:val="a"/>
    <w:next w:val="a"/>
    <w:link w:val="aff3"/>
    <w:uiPriority w:val="11"/>
    <w:qFormat/>
    <w:rsid w:val="008B01D2"/>
    <w:pPr>
      <w:numPr>
        <w:ilvl w:val="1"/>
      </w:numPr>
      <w:spacing w:line="276" w:lineRule="auto"/>
    </w:pPr>
    <w:rPr>
      <w:rFonts w:eastAsiaTheme="minorEastAsia"/>
      <w:color w:val="5A5A5A" w:themeColor="text1" w:themeTint="A5"/>
      <w:spacing w:val="15"/>
      <w:lang w:val="en-US"/>
    </w:rPr>
  </w:style>
  <w:style w:type="character" w:customStyle="1" w:styleId="aff3">
    <w:name w:val="Подзаголовок Знак"/>
    <w:basedOn w:val="a0"/>
    <w:link w:val="aff2"/>
    <w:uiPriority w:val="11"/>
    <w:rsid w:val="008B01D2"/>
    <w:rPr>
      <w:rFonts w:eastAsiaTheme="minorEastAsia"/>
      <w:color w:val="5A5A5A" w:themeColor="text1" w:themeTint="A5"/>
      <w:spacing w:val="15"/>
      <w:lang w:val="en-US"/>
    </w:rPr>
  </w:style>
  <w:style w:type="table" w:customStyle="1" w:styleId="15">
    <w:name w:val="Сетка таблицы1"/>
    <w:basedOn w:val="a1"/>
    <w:next w:val="a5"/>
    <w:uiPriority w:val="39"/>
    <w:rsid w:val="008B01D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dot">
    <w:name w:val="Bullet dot"/>
    <w:basedOn w:val="a3"/>
    <w:qFormat/>
    <w:rsid w:val="008B01D2"/>
    <w:pPr>
      <w:numPr>
        <w:numId w:val="8"/>
      </w:numPr>
      <w:spacing w:after="120" w:line="276" w:lineRule="auto"/>
      <w:contextualSpacing w:val="0"/>
    </w:pPr>
    <w:rPr>
      <w:lang w:val="en-US"/>
    </w:rPr>
  </w:style>
  <w:style w:type="paragraph" w:styleId="aff4">
    <w:name w:val="Revision"/>
    <w:hidden/>
    <w:uiPriority w:val="99"/>
    <w:semiHidden/>
    <w:rsid w:val="008B01D2"/>
    <w:pPr>
      <w:spacing w:after="0" w:line="240" w:lineRule="auto"/>
    </w:pPr>
    <w:rPr>
      <w:rFonts w:eastAsiaTheme="minorEastAsia"/>
      <w:lang w:val="en-US"/>
    </w:rPr>
  </w:style>
  <w:style w:type="paragraph" w:customStyle="1" w:styleId="news-intro">
    <w:name w:val="news-intro"/>
    <w:basedOn w:val="a"/>
    <w:rsid w:val="008B0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a"/>
    <w:uiPriority w:val="99"/>
    <w:rsid w:val="008B01D2"/>
    <w:pPr>
      <w:spacing w:before="120" w:line="240" w:lineRule="exact"/>
    </w:pPr>
    <w:rPr>
      <w:rFonts w:eastAsiaTheme="minorEastAsia"/>
      <w:vertAlign w:val="superscript"/>
      <w:lang w:val="en-US"/>
    </w:rPr>
  </w:style>
  <w:style w:type="table" w:customStyle="1" w:styleId="TableGrid11">
    <w:name w:val="Table Grid11"/>
    <w:basedOn w:val="a1"/>
    <w:next w:val="a5"/>
    <w:uiPriority w:val="39"/>
    <w:rsid w:val="008B01D2"/>
    <w:pPr>
      <w:spacing w:after="0" w:line="240" w:lineRule="auto"/>
    </w:pPr>
    <w:rPr>
      <w:szCs w:val="28"/>
      <w:lang w:val="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basedOn w:val="a"/>
    <w:qFormat/>
    <w:rsid w:val="008B01D2"/>
    <w:pPr>
      <w:numPr>
        <w:numId w:val="14"/>
      </w:numPr>
      <w:jc w:val="both"/>
    </w:pPr>
    <w:rPr>
      <w:rFonts w:ascii="Calibri" w:eastAsia="Calibri" w:hAnsi="Calibri" w:cs="Arial"/>
      <w:lang w:val="en-US"/>
    </w:rPr>
  </w:style>
  <w:style w:type="character" w:customStyle="1" w:styleId="UnresolvedMention1">
    <w:name w:val="Unresolved Mention1"/>
    <w:basedOn w:val="a0"/>
    <w:uiPriority w:val="99"/>
    <w:semiHidden/>
    <w:unhideWhenUsed/>
    <w:rsid w:val="008B0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5046">
      <w:bodyDiv w:val="1"/>
      <w:marLeft w:val="0"/>
      <w:marRight w:val="0"/>
      <w:marTop w:val="0"/>
      <w:marBottom w:val="0"/>
      <w:divBdr>
        <w:top w:val="none" w:sz="0" w:space="0" w:color="auto"/>
        <w:left w:val="none" w:sz="0" w:space="0" w:color="auto"/>
        <w:bottom w:val="none" w:sz="0" w:space="0" w:color="auto"/>
        <w:right w:val="none" w:sz="0" w:space="0" w:color="auto"/>
      </w:divBdr>
      <w:divsChild>
        <w:div w:id="1680623508">
          <w:marLeft w:val="0"/>
          <w:marRight w:val="0"/>
          <w:marTop w:val="0"/>
          <w:marBottom w:val="0"/>
          <w:divBdr>
            <w:top w:val="none" w:sz="0" w:space="0" w:color="auto"/>
            <w:left w:val="none" w:sz="0" w:space="0" w:color="auto"/>
            <w:bottom w:val="none" w:sz="0" w:space="0" w:color="auto"/>
            <w:right w:val="none" w:sz="0" w:space="0" w:color="auto"/>
          </w:divBdr>
          <w:divsChild>
            <w:div w:id="248278133">
              <w:marLeft w:val="0"/>
              <w:marRight w:val="0"/>
              <w:marTop w:val="0"/>
              <w:marBottom w:val="0"/>
              <w:divBdr>
                <w:top w:val="none" w:sz="0" w:space="0" w:color="auto"/>
                <w:left w:val="none" w:sz="0" w:space="0" w:color="auto"/>
                <w:bottom w:val="none" w:sz="0" w:space="0" w:color="auto"/>
                <w:right w:val="none" w:sz="0" w:space="0" w:color="auto"/>
              </w:divBdr>
              <w:divsChild>
                <w:div w:id="11179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4691">
      <w:bodyDiv w:val="1"/>
      <w:marLeft w:val="0"/>
      <w:marRight w:val="0"/>
      <w:marTop w:val="0"/>
      <w:marBottom w:val="0"/>
      <w:divBdr>
        <w:top w:val="none" w:sz="0" w:space="0" w:color="auto"/>
        <w:left w:val="none" w:sz="0" w:space="0" w:color="auto"/>
        <w:bottom w:val="none" w:sz="0" w:space="0" w:color="auto"/>
        <w:right w:val="none" w:sz="0" w:space="0" w:color="auto"/>
      </w:divBdr>
      <w:divsChild>
        <w:div w:id="299386804">
          <w:marLeft w:val="0"/>
          <w:marRight w:val="0"/>
          <w:marTop w:val="0"/>
          <w:marBottom w:val="0"/>
          <w:divBdr>
            <w:top w:val="none" w:sz="0" w:space="0" w:color="auto"/>
            <w:left w:val="none" w:sz="0" w:space="0" w:color="auto"/>
            <w:bottom w:val="none" w:sz="0" w:space="0" w:color="auto"/>
            <w:right w:val="none" w:sz="0" w:space="0" w:color="auto"/>
          </w:divBdr>
          <w:divsChild>
            <w:div w:id="1093235647">
              <w:marLeft w:val="0"/>
              <w:marRight w:val="0"/>
              <w:marTop w:val="0"/>
              <w:marBottom w:val="0"/>
              <w:divBdr>
                <w:top w:val="none" w:sz="0" w:space="0" w:color="auto"/>
                <w:left w:val="none" w:sz="0" w:space="0" w:color="auto"/>
                <w:bottom w:val="none" w:sz="0" w:space="0" w:color="auto"/>
                <w:right w:val="none" w:sz="0" w:space="0" w:color="auto"/>
              </w:divBdr>
              <w:divsChild>
                <w:div w:id="18548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A0A14-9D40-458E-AB7A-98C14E46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4722</Words>
  <Characters>26916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INTEGRAL</cp:lastModifiedBy>
  <cp:revision>2</cp:revision>
  <cp:lastPrinted>2021-04-07T06:25:00Z</cp:lastPrinted>
  <dcterms:created xsi:type="dcterms:W3CDTF">2021-04-07T13:39:00Z</dcterms:created>
  <dcterms:modified xsi:type="dcterms:W3CDTF">2021-04-07T13:39:00Z</dcterms:modified>
</cp:coreProperties>
</file>